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5F" w:rsidRDefault="005A325F" w:rsidP="005A325F">
      <w:pPr>
        <w:spacing w:after="0" w:line="240" w:lineRule="auto"/>
        <w:jc w:val="right"/>
        <w:rPr>
          <w:b/>
          <w:sz w:val="26"/>
          <w:szCs w:val="26"/>
        </w:rPr>
      </w:pPr>
      <w:r>
        <w:rPr>
          <w:b/>
          <w:sz w:val="26"/>
          <w:szCs w:val="26"/>
        </w:rPr>
        <w:t>Allegato A</w:t>
      </w:r>
    </w:p>
    <w:p w:rsidR="005A325F" w:rsidRDefault="005A325F" w:rsidP="005A325F">
      <w:pPr>
        <w:spacing w:after="0" w:line="240" w:lineRule="auto"/>
      </w:pPr>
    </w:p>
    <w:p w:rsidR="005A325F" w:rsidRDefault="005A325F" w:rsidP="005A325F">
      <w:pPr>
        <w:jc w:val="center"/>
        <w:rPr>
          <w:rFonts w:ascii="Arial" w:hAnsi="Arial" w:cs="Arial"/>
          <w:b/>
          <w:sz w:val="24"/>
          <w:szCs w:val="24"/>
          <w:u w:val="single"/>
        </w:rPr>
      </w:pPr>
      <w:r>
        <w:rPr>
          <w:rFonts w:ascii="Arial" w:hAnsi="Arial" w:cs="Arial"/>
          <w:b/>
          <w:sz w:val="24"/>
          <w:szCs w:val="24"/>
          <w:u w:val="single"/>
        </w:rPr>
        <w:t>BANDO PER L'ACCESSO AL FONDO DI SOLIDARIETA’ ASTEA ENERGIA A FAVORE DELLE FAMIGLIE A SOSTEGNO DEI CONSUMI DI ENERGIA ELETTRICA E GAS NATURALE RELATIVI A CONTRATTI PE</w:t>
      </w:r>
      <w:r w:rsidR="000057E2">
        <w:rPr>
          <w:rFonts w:ascii="Arial" w:hAnsi="Arial" w:cs="Arial"/>
          <w:b/>
          <w:sz w:val="24"/>
          <w:szCs w:val="24"/>
          <w:u w:val="single"/>
        </w:rPr>
        <w:t>R</w:t>
      </w:r>
      <w:r w:rsidR="00BC013E">
        <w:rPr>
          <w:rFonts w:ascii="Arial" w:hAnsi="Arial" w:cs="Arial"/>
          <w:b/>
          <w:sz w:val="24"/>
          <w:szCs w:val="24"/>
          <w:u w:val="single"/>
        </w:rPr>
        <w:t xml:space="preserve"> USO DOMESTICO - ANNUALITA’ 2023</w:t>
      </w:r>
    </w:p>
    <w:p w:rsidR="005A325F" w:rsidRPr="00FC417C" w:rsidRDefault="005A325F" w:rsidP="005A325F">
      <w:pPr>
        <w:jc w:val="center"/>
        <w:rPr>
          <w:rFonts w:ascii="Arial" w:hAnsi="Arial" w:cs="Arial"/>
          <w:b/>
          <w:sz w:val="2"/>
          <w:szCs w:val="24"/>
          <w:u w:val="single"/>
        </w:rPr>
      </w:pPr>
    </w:p>
    <w:p w:rsidR="005A325F" w:rsidRPr="00546BEE" w:rsidRDefault="005A325F" w:rsidP="00546BEE">
      <w:pPr>
        <w:jc w:val="center"/>
        <w:rPr>
          <w:rFonts w:ascii="Arial" w:hAnsi="Arial" w:cs="Arial"/>
          <w:b/>
          <w:sz w:val="24"/>
          <w:szCs w:val="24"/>
        </w:rPr>
      </w:pPr>
      <w:r>
        <w:rPr>
          <w:rFonts w:ascii="Arial" w:hAnsi="Arial" w:cs="Arial"/>
          <w:b/>
          <w:sz w:val="24"/>
          <w:szCs w:val="24"/>
        </w:rPr>
        <w:t>IL DIRIGENTE AREA SERVIZI AL CITTADINO E AFFARI GENERALI</w:t>
      </w:r>
    </w:p>
    <w:p w:rsidR="005A325F" w:rsidRDefault="005A325F" w:rsidP="005A325F">
      <w:pPr>
        <w:jc w:val="both"/>
        <w:rPr>
          <w:rFonts w:ascii="Arial" w:hAnsi="Arial" w:cs="Arial"/>
        </w:rPr>
      </w:pPr>
      <w:r w:rsidRPr="00E43B46">
        <w:rPr>
          <w:rFonts w:ascii="Arial" w:hAnsi="Arial" w:cs="Arial"/>
        </w:rPr>
        <w:t>Vista la Deli</w:t>
      </w:r>
      <w:r w:rsidR="00E90485" w:rsidRPr="00E43B46">
        <w:rPr>
          <w:rFonts w:ascii="Arial" w:hAnsi="Arial" w:cs="Arial"/>
        </w:rPr>
        <w:t>berazio</w:t>
      </w:r>
      <w:r w:rsidR="00E43B46">
        <w:rPr>
          <w:rFonts w:ascii="Arial" w:hAnsi="Arial" w:cs="Arial"/>
        </w:rPr>
        <w:t>ne di Giunta Comunale n.</w:t>
      </w:r>
      <w:r w:rsidR="00F80714">
        <w:rPr>
          <w:rFonts w:ascii="Arial" w:hAnsi="Arial" w:cs="Arial"/>
        </w:rPr>
        <w:t xml:space="preserve"> </w:t>
      </w:r>
      <w:r w:rsidR="00597414">
        <w:rPr>
          <w:rFonts w:ascii="Arial" w:hAnsi="Arial" w:cs="Arial"/>
        </w:rPr>
        <w:t>78/</w:t>
      </w:r>
      <w:r w:rsidR="00E43B46">
        <w:rPr>
          <w:rFonts w:ascii="Arial" w:hAnsi="Arial" w:cs="Arial"/>
        </w:rPr>
        <w:t>202</w:t>
      </w:r>
      <w:r w:rsidR="004D27F3">
        <w:rPr>
          <w:rFonts w:ascii="Arial" w:hAnsi="Arial" w:cs="Arial"/>
        </w:rPr>
        <w:t>3</w:t>
      </w:r>
      <w:r w:rsidR="00E43B46">
        <w:rPr>
          <w:rFonts w:ascii="Arial" w:hAnsi="Arial" w:cs="Arial"/>
        </w:rPr>
        <w:t>.</w:t>
      </w:r>
    </w:p>
    <w:p w:rsidR="005A325F" w:rsidRDefault="005A325F" w:rsidP="005A325F">
      <w:pPr>
        <w:jc w:val="center"/>
        <w:rPr>
          <w:rFonts w:ascii="Arial" w:hAnsi="Arial" w:cs="Arial"/>
          <w:b/>
          <w:sz w:val="24"/>
          <w:szCs w:val="24"/>
        </w:rPr>
      </w:pPr>
      <w:r>
        <w:rPr>
          <w:rFonts w:ascii="Arial" w:hAnsi="Arial" w:cs="Arial"/>
          <w:b/>
          <w:sz w:val="24"/>
          <w:szCs w:val="24"/>
        </w:rPr>
        <w:t>RENDE NOTO</w:t>
      </w:r>
    </w:p>
    <w:p w:rsidR="005A325F" w:rsidRDefault="005A325F" w:rsidP="005A325F">
      <w:pPr>
        <w:jc w:val="both"/>
        <w:rPr>
          <w:rFonts w:ascii="Arial" w:hAnsi="Arial" w:cs="Arial"/>
          <w:b/>
        </w:rPr>
      </w:pPr>
      <w:r>
        <w:rPr>
          <w:rFonts w:ascii="Arial" w:hAnsi="Arial" w:cs="Arial"/>
        </w:rPr>
        <w:t xml:space="preserve">Che a partire dalla data di pubblicazione del presente bando e fino al </w:t>
      </w:r>
      <w:r w:rsidR="004D27F3" w:rsidRPr="004D27F3">
        <w:rPr>
          <w:rFonts w:ascii="Arial" w:hAnsi="Arial" w:cs="Arial"/>
          <w:b/>
        </w:rPr>
        <w:t>21</w:t>
      </w:r>
      <w:r w:rsidR="00BC013E" w:rsidRPr="004D27F3">
        <w:rPr>
          <w:rFonts w:ascii="Arial" w:hAnsi="Arial" w:cs="Arial"/>
          <w:b/>
        </w:rPr>
        <w:t>/</w:t>
      </w:r>
      <w:r w:rsidR="004D27F3" w:rsidRPr="004D27F3">
        <w:rPr>
          <w:rFonts w:ascii="Arial" w:hAnsi="Arial" w:cs="Arial"/>
          <w:b/>
        </w:rPr>
        <w:t>04</w:t>
      </w:r>
      <w:r w:rsidR="00BC013E" w:rsidRPr="004D27F3">
        <w:rPr>
          <w:rFonts w:ascii="Arial" w:hAnsi="Arial" w:cs="Arial"/>
          <w:b/>
        </w:rPr>
        <w:t>/2023</w:t>
      </w:r>
      <w:r w:rsidR="00E90485">
        <w:rPr>
          <w:rFonts w:ascii="Arial" w:hAnsi="Arial" w:cs="Arial"/>
        </w:rPr>
        <w:t xml:space="preserve"> </w:t>
      </w:r>
      <w:r>
        <w:rPr>
          <w:rFonts w:ascii="Arial" w:hAnsi="Arial" w:cs="Arial"/>
        </w:rPr>
        <w:t xml:space="preserve">i soggetti in possesso dei requisiti sotto elencati possono presentare domanda per ottenere agevolazioni fino ad € </w:t>
      </w:r>
      <w:r w:rsidR="000F4E04" w:rsidRPr="00E43B46">
        <w:rPr>
          <w:rFonts w:ascii="Arial" w:hAnsi="Arial" w:cs="Arial"/>
        </w:rPr>
        <w:t>350</w:t>
      </w:r>
      <w:r w:rsidRPr="00E43B46">
        <w:rPr>
          <w:rFonts w:ascii="Arial" w:hAnsi="Arial" w:cs="Arial"/>
        </w:rPr>
        <w:t>,00</w:t>
      </w:r>
      <w:r>
        <w:rPr>
          <w:rFonts w:ascii="Arial" w:hAnsi="Arial" w:cs="Arial"/>
        </w:rPr>
        <w:t xml:space="preserve"> per l’anno</w:t>
      </w:r>
      <w:r>
        <w:rPr>
          <w:rFonts w:ascii="Arial" w:hAnsi="Arial" w:cs="Arial"/>
          <w:i/>
        </w:rPr>
        <w:t xml:space="preserve"> </w:t>
      </w:r>
      <w:r w:rsidR="00651A1D">
        <w:rPr>
          <w:rFonts w:ascii="Arial" w:hAnsi="Arial" w:cs="Arial"/>
        </w:rPr>
        <w:t>202</w:t>
      </w:r>
      <w:r w:rsidR="004D27F3">
        <w:rPr>
          <w:rFonts w:ascii="Arial" w:hAnsi="Arial" w:cs="Arial"/>
        </w:rPr>
        <w:t>3</w:t>
      </w:r>
      <w:r>
        <w:rPr>
          <w:rFonts w:ascii="Arial" w:hAnsi="Arial" w:cs="Arial"/>
        </w:rPr>
        <w:t xml:space="preserve"> a sostegno dei pagamenti di fatture dei consumi di energia elettrica e gas naturale relativi a contratto per uso domestico, secondo quanto disposto dal presente bando.  </w:t>
      </w:r>
    </w:p>
    <w:p w:rsidR="005A325F" w:rsidRDefault="005A325F" w:rsidP="00C21F39">
      <w:pPr>
        <w:spacing w:after="0"/>
        <w:jc w:val="both"/>
        <w:rPr>
          <w:rFonts w:ascii="Arial" w:hAnsi="Arial" w:cs="Arial"/>
        </w:rPr>
      </w:pPr>
      <w:r>
        <w:rPr>
          <w:rFonts w:ascii="Arial" w:hAnsi="Arial" w:cs="Arial"/>
        </w:rPr>
        <w:t xml:space="preserve">Possono partecipare al presente bando i soggetti che: </w:t>
      </w:r>
    </w:p>
    <w:p w:rsidR="005A325F" w:rsidRDefault="005A325F" w:rsidP="00C21F39">
      <w:pPr>
        <w:spacing w:after="0"/>
        <w:ind w:firstLine="142"/>
        <w:jc w:val="both"/>
        <w:rPr>
          <w:rFonts w:ascii="Arial" w:hAnsi="Arial" w:cs="Arial"/>
        </w:rPr>
      </w:pPr>
      <w:r>
        <w:rPr>
          <w:rFonts w:ascii="Arial" w:hAnsi="Arial" w:cs="Arial"/>
        </w:rPr>
        <w:t xml:space="preserve">1. abbiano </w:t>
      </w:r>
      <w:r>
        <w:rPr>
          <w:rFonts w:ascii="Arial" w:hAnsi="Arial" w:cs="Arial"/>
          <w:b/>
        </w:rPr>
        <w:t xml:space="preserve">residenza anagrafica </w:t>
      </w:r>
      <w:r>
        <w:rPr>
          <w:rFonts w:ascii="Arial" w:hAnsi="Arial" w:cs="Arial"/>
        </w:rPr>
        <w:t>nel Comune di Recanati;</w:t>
      </w:r>
    </w:p>
    <w:p w:rsidR="005A325F" w:rsidRDefault="005A325F" w:rsidP="00C21F39">
      <w:pPr>
        <w:spacing w:after="0"/>
        <w:ind w:firstLine="142"/>
        <w:jc w:val="both"/>
        <w:rPr>
          <w:rFonts w:ascii="Arial" w:hAnsi="Arial" w:cs="Arial"/>
        </w:rPr>
      </w:pPr>
      <w:r>
        <w:rPr>
          <w:rFonts w:ascii="Arial" w:hAnsi="Arial" w:cs="Arial"/>
        </w:rPr>
        <w:t xml:space="preserve">2. siano in possesso della cittadinanza italiana o cittadinanza di uno stato membro dell’Unione Europea; in caso di cittadino extracomunitario, sia in possesso del permesso di soggiorno CE (ex carta di soggiorno) oppure del </w:t>
      </w:r>
      <w:r>
        <w:rPr>
          <w:rFonts w:ascii="Arial" w:hAnsi="Arial" w:cs="Arial"/>
          <w:b/>
        </w:rPr>
        <w:t>permesso di soggiorno di durata almeno annuale</w:t>
      </w:r>
      <w:r>
        <w:rPr>
          <w:rFonts w:ascii="Arial" w:hAnsi="Arial" w:cs="Arial"/>
          <w:i/>
        </w:rPr>
        <w:t xml:space="preserve"> </w:t>
      </w:r>
      <w:r>
        <w:rPr>
          <w:rFonts w:ascii="Arial" w:hAnsi="Arial" w:cs="Arial"/>
        </w:rPr>
        <w:t>in caso di cittadini non appartenenti ai paesi UE;</w:t>
      </w:r>
    </w:p>
    <w:p w:rsidR="005A325F" w:rsidRDefault="005A325F" w:rsidP="00C21F39">
      <w:pPr>
        <w:spacing w:after="0"/>
        <w:ind w:firstLine="142"/>
        <w:jc w:val="both"/>
        <w:rPr>
          <w:rFonts w:ascii="Arial" w:hAnsi="Arial" w:cs="Arial"/>
        </w:rPr>
      </w:pPr>
      <w:r>
        <w:rPr>
          <w:rFonts w:ascii="Arial" w:hAnsi="Arial" w:cs="Arial"/>
        </w:rPr>
        <w:t xml:space="preserve">3. siano in possesso di attestazione </w:t>
      </w:r>
      <w:r w:rsidR="00A2179E">
        <w:rPr>
          <w:rFonts w:ascii="Arial" w:hAnsi="Arial" w:cs="Arial"/>
          <w:b/>
        </w:rPr>
        <w:t>I.S.E.E. 202</w:t>
      </w:r>
      <w:r w:rsidR="00BC013E">
        <w:rPr>
          <w:rFonts w:ascii="Arial" w:hAnsi="Arial" w:cs="Arial"/>
          <w:b/>
        </w:rPr>
        <w:t>3</w:t>
      </w:r>
      <w:r>
        <w:rPr>
          <w:rFonts w:ascii="Arial" w:hAnsi="Arial" w:cs="Arial"/>
          <w:b/>
        </w:rPr>
        <w:t xml:space="preserve"> pari o inferiore ad € 10.000,00</w:t>
      </w:r>
      <w:r>
        <w:rPr>
          <w:rFonts w:ascii="Arial" w:hAnsi="Arial" w:cs="Arial"/>
        </w:rPr>
        <w:t xml:space="preserve"> o, nel caso in cui tale limite venga superato, sia</w:t>
      </w:r>
      <w:r w:rsidR="00E33318">
        <w:rPr>
          <w:rFonts w:ascii="Arial" w:hAnsi="Arial" w:cs="Arial"/>
        </w:rPr>
        <w:t>no</w:t>
      </w:r>
      <w:r>
        <w:rPr>
          <w:rFonts w:ascii="Arial" w:hAnsi="Arial" w:cs="Arial"/>
        </w:rPr>
        <w:t xml:space="preserve"> successi eventi eccezionali ed opportunamente dichiarati (licenziamento, messa in cassa integrazione, mobilità…) che abbiano comunque compromesso il reddito alla base del calcolo del modello I.S.E.E.: in questo caso dovranno produrre I</w:t>
      </w:r>
      <w:r w:rsidR="008545FE">
        <w:rPr>
          <w:rFonts w:ascii="Arial" w:hAnsi="Arial" w:cs="Arial"/>
        </w:rPr>
        <w:t>.</w:t>
      </w:r>
      <w:r>
        <w:rPr>
          <w:rFonts w:ascii="Arial" w:hAnsi="Arial" w:cs="Arial"/>
        </w:rPr>
        <w:t>S</w:t>
      </w:r>
      <w:r w:rsidR="008545FE">
        <w:rPr>
          <w:rFonts w:ascii="Arial" w:hAnsi="Arial" w:cs="Arial"/>
        </w:rPr>
        <w:t>.</w:t>
      </w:r>
      <w:r>
        <w:rPr>
          <w:rFonts w:ascii="Arial" w:hAnsi="Arial" w:cs="Arial"/>
        </w:rPr>
        <w:t>E</w:t>
      </w:r>
      <w:r w:rsidR="008545FE">
        <w:rPr>
          <w:rFonts w:ascii="Arial" w:hAnsi="Arial" w:cs="Arial"/>
        </w:rPr>
        <w:t>.</w:t>
      </w:r>
      <w:r>
        <w:rPr>
          <w:rFonts w:ascii="Arial" w:hAnsi="Arial" w:cs="Arial"/>
        </w:rPr>
        <w:t>E</w:t>
      </w:r>
      <w:r w:rsidR="008545FE">
        <w:rPr>
          <w:rFonts w:ascii="Arial" w:hAnsi="Arial" w:cs="Arial"/>
        </w:rPr>
        <w:t>.</w:t>
      </w:r>
      <w:r>
        <w:rPr>
          <w:rFonts w:ascii="Arial" w:hAnsi="Arial" w:cs="Arial"/>
        </w:rPr>
        <w:t xml:space="preserve"> </w:t>
      </w:r>
      <w:r w:rsidR="008545FE">
        <w:rPr>
          <w:rFonts w:ascii="Arial" w:hAnsi="Arial" w:cs="Arial"/>
        </w:rPr>
        <w:t>corrente</w:t>
      </w:r>
      <w:r>
        <w:rPr>
          <w:rFonts w:ascii="Arial" w:hAnsi="Arial" w:cs="Arial"/>
        </w:rPr>
        <w:t>;</w:t>
      </w:r>
    </w:p>
    <w:p w:rsidR="005A325F" w:rsidRDefault="005A325F" w:rsidP="00C21F39">
      <w:pPr>
        <w:spacing w:after="0"/>
        <w:ind w:firstLine="142"/>
        <w:jc w:val="both"/>
        <w:rPr>
          <w:rFonts w:ascii="Arial" w:hAnsi="Arial" w:cs="Arial"/>
        </w:rPr>
      </w:pPr>
      <w:r>
        <w:rPr>
          <w:rFonts w:ascii="Arial" w:hAnsi="Arial" w:cs="Arial"/>
        </w:rPr>
        <w:t xml:space="preserve">4. siano </w:t>
      </w:r>
      <w:r>
        <w:rPr>
          <w:rFonts w:ascii="Arial" w:hAnsi="Arial" w:cs="Arial"/>
          <w:b/>
        </w:rPr>
        <w:t xml:space="preserve">clienti ASTEA ENERGIA </w:t>
      </w:r>
      <w:r w:rsidR="000057E2">
        <w:rPr>
          <w:rFonts w:ascii="Arial" w:hAnsi="Arial" w:cs="Arial"/>
          <w:b/>
        </w:rPr>
        <w:t>S.p.A.</w:t>
      </w:r>
      <w:r>
        <w:rPr>
          <w:rFonts w:ascii="Arial" w:hAnsi="Arial" w:cs="Arial"/>
        </w:rPr>
        <w:t xml:space="preserve"> alla data di scadenza del presente bando e intestatari di un contratto per la fornitura di energia elettrica e gas naturale per l’abitazione di residenza;  </w:t>
      </w:r>
    </w:p>
    <w:p w:rsidR="00C21F39" w:rsidRPr="00C21F39" w:rsidRDefault="00C21F39" w:rsidP="00C21F39">
      <w:pPr>
        <w:spacing w:after="0"/>
        <w:jc w:val="both"/>
        <w:rPr>
          <w:rFonts w:ascii="Arial" w:hAnsi="Arial" w:cs="Arial"/>
          <w:b/>
          <w:bCs/>
          <w:sz w:val="16"/>
          <w:szCs w:val="16"/>
        </w:rPr>
      </w:pPr>
    </w:p>
    <w:p w:rsidR="005A325F" w:rsidRDefault="005A325F" w:rsidP="00C21F39">
      <w:pPr>
        <w:spacing w:after="0"/>
        <w:jc w:val="both"/>
        <w:rPr>
          <w:rFonts w:ascii="Arial" w:hAnsi="Arial" w:cs="Arial"/>
        </w:rPr>
      </w:pPr>
      <w:r>
        <w:rPr>
          <w:rFonts w:ascii="Arial" w:hAnsi="Arial" w:cs="Arial"/>
          <w:b/>
          <w:bCs/>
        </w:rPr>
        <w:t xml:space="preserve">Il bonus massimo concedibile è pari ad € </w:t>
      </w:r>
      <w:r w:rsidR="000F4E04" w:rsidRPr="00E43B46">
        <w:rPr>
          <w:rFonts w:ascii="Arial" w:hAnsi="Arial" w:cs="Arial"/>
          <w:b/>
          <w:bCs/>
        </w:rPr>
        <w:t>350</w:t>
      </w:r>
      <w:r w:rsidRPr="00E43B46">
        <w:rPr>
          <w:rFonts w:ascii="Arial" w:hAnsi="Arial" w:cs="Arial"/>
          <w:b/>
          <w:bCs/>
        </w:rPr>
        <w:t>,00</w:t>
      </w:r>
      <w:r>
        <w:rPr>
          <w:rFonts w:ascii="Arial" w:hAnsi="Arial" w:cs="Arial"/>
          <w:b/>
          <w:bCs/>
        </w:rPr>
        <w:t xml:space="preserve"> per fatture con scadenza entro il 31/12/</w:t>
      </w:r>
      <w:r w:rsidR="00A2179E">
        <w:rPr>
          <w:rFonts w:ascii="Arial" w:hAnsi="Arial" w:cs="Arial"/>
          <w:b/>
          <w:bCs/>
        </w:rPr>
        <w:t>202</w:t>
      </w:r>
      <w:r w:rsidR="00BC013E">
        <w:rPr>
          <w:rFonts w:ascii="Arial" w:hAnsi="Arial" w:cs="Arial"/>
          <w:b/>
          <w:bCs/>
        </w:rPr>
        <w:t>3</w:t>
      </w:r>
      <w:r w:rsidR="00727700">
        <w:rPr>
          <w:rFonts w:ascii="Arial" w:hAnsi="Arial" w:cs="Arial"/>
          <w:b/>
          <w:bCs/>
        </w:rPr>
        <w:t xml:space="preserve"> che dovranno essere co</w:t>
      </w:r>
      <w:r w:rsidR="000057E2">
        <w:rPr>
          <w:rFonts w:ascii="Arial" w:hAnsi="Arial" w:cs="Arial"/>
          <w:b/>
          <w:bCs/>
        </w:rPr>
        <w:t>nsegnate</w:t>
      </w:r>
      <w:r w:rsidR="00651A1D">
        <w:rPr>
          <w:rFonts w:ascii="Arial" w:hAnsi="Arial" w:cs="Arial"/>
          <w:b/>
          <w:bCs/>
        </w:rPr>
        <w:t xml:space="preserve"> entro e non oltre il </w:t>
      </w:r>
      <w:r w:rsidR="00111896">
        <w:rPr>
          <w:rFonts w:ascii="Arial" w:hAnsi="Arial" w:cs="Arial"/>
          <w:b/>
          <w:bCs/>
        </w:rPr>
        <w:t>22/12/202</w:t>
      </w:r>
      <w:r w:rsidR="00BC013E">
        <w:rPr>
          <w:rFonts w:ascii="Arial" w:hAnsi="Arial" w:cs="Arial"/>
          <w:b/>
          <w:bCs/>
        </w:rPr>
        <w:t>3</w:t>
      </w:r>
      <w:r w:rsidR="00727700">
        <w:rPr>
          <w:rFonts w:ascii="Arial" w:hAnsi="Arial" w:cs="Arial"/>
          <w:b/>
          <w:bCs/>
        </w:rPr>
        <w:t>.</w:t>
      </w:r>
      <w:r>
        <w:rPr>
          <w:rFonts w:ascii="Arial" w:hAnsi="Arial" w:cs="Arial"/>
        </w:rPr>
        <w:t xml:space="preserve">  </w:t>
      </w:r>
    </w:p>
    <w:p w:rsidR="00C21F39" w:rsidRPr="00C21F39" w:rsidRDefault="00C21F39" w:rsidP="00C21F39">
      <w:pPr>
        <w:spacing w:after="0"/>
        <w:jc w:val="both"/>
        <w:rPr>
          <w:rFonts w:ascii="Arial" w:hAnsi="Arial" w:cs="Arial"/>
          <w:sz w:val="16"/>
          <w:szCs w:val="16"/>
        </w:rPr>
      </w:pPr>
    </w:p>
    <w:p w:rsidR="005A325F" w:rsidRDefault="005A325F" w:rsidP="00C21F39">
      <w:pPr>
        <w:spacing w:after="0"/>
        <w:jc w:val="both"/>
        <w:rPr>
          <w:rFonts w:ascii="Arial" w:hAnsi="Arial" w:cs="Arial"/>
        </w:rPr>
      </w:pPr>
      <w:r>
        <w:rPr>
          <w:rFonts w:ascii="Arial" w:hAnsi="Arial" w:cs="Arial"/>
        </w:rPr>
        <w:t>Nel caso in cui pervengano più richieste da parte di diversi componenti lo stesso nucleo familiare (stato di famiglia) verrà presa in considerazione esclusivamente la richiesta pervenuta per prima all’Ufficio Protocollo.</w:t>
      </w:r>
    </w:p>
    <w:p w:rsidR="00C21F39" w:rsidRPr="00FC417C" w:rsidRDefault="00C21F39" w:rsidP="00C21F39">
      <w:pPr>
        <w:spacing w:after="0"/>
        <w:jc w:val="both"/>
        <w:rPr>
          <w:rFonts w:ascii="Arial" w:eastAsia="Arial Unicode MS" w:hAnsi="Arial" w:cs="Arial"/>
          <w:b/>
          <w:sz w:val="10"/>
          <w:u w:val="single"/>
        </w:rPr>
      </w:pPr>
    </w:p>
    <w:p w:rsidR="005A325F" w:rsidRDefault="005A325F" w:rsidP="005A325F">
      <w:pPr>
        <w:jc w:val="both"/>
        <w:rPr>
          <w:rFonts w:ascii="Arial" w:eastAsia="Arial Unicode MS" w:hAnsi="Arial" w:cs="Arial"/>
          <w:b/>
          <w:i/>
        </w:rPr>
      </w:pPr>
      <w:r>
        <w:rPr>
          <w:rFonts w:ascii="Arial" w:eastAsia="Arial Unicode MS" w:hAnsi="Arial" w:cs="Arial"/>
          <w:b/>
        </w:rPr>
        <w:t>Verrà predisposta un'unica graduatoria in base all' ISEE</w:t>
      </w:r>
      <w:r w:rsidR="00651A1D">
        <w:rPr>
          <w:rFonts w:ascii="Arial" w:eastAsia="Arial Unicode MS" w:hAnsi="Arial" w:cs="Arial"/>
          <w:b/>
        </w:rPr>
        <w:t xml:space="preserve"> 202</w:t>
      </w:r>
      <w:r w:rsidR="00BC013E">
        <w:rPr>
          <w:rFonts w:ascii="Arial" w:eastAsia="Arial Unicode MS" w:hAnsi="Arial" w:cs="Arial"/>
          <w:b/>
        </w:rPr>
        <w:t>3</w:t>
      </w:r>
      <w:r>
        <w:rPr>
          <w:rFonts w:ascii="Arial" w:eastAsia="Arial Unicode MS" w:hAnsi="Arial" w:cs="Arial"/>
          <w:b/>
        </w:rPr>
        <w:t>.</w:t>
      </w:r>
    </w:p>
    <w:p w:rsidR="0055517E" w:rsidRDefault="005A325F" w:rsidP="005A325F">
      <w:pPr>
        <w:jc w:val="both"/>
        <w:rPr>
          <w:rFonts w:ascii="Arial" w:hAnsi="Arial" w:cs="Arial"/>
        </w:rPr>
      </w:pPr>
      <w:r>
        <w:rPr>
          <w:rFonts w:ascii="Arial" w:hAnsi="Arial" w:cs="Arial"/>
        </w:rPr>
        <w:t>I</w:t>
      </w:r>
      <w:r w:rsidR="00727700">
        <w:rPr>
          <w:rFonts w:ascii="Arial" w:hAnsi="Arial" w:cs="Arial"/>
        </w:rPr>
        <w:t>l</w:t>
      </w:r>
      <w:r>
        <w:rPr>
          <w:rFonts w:ascii="Arial" w:hAnsi="Arial" w:cs="Arial"/>
        </w:rPr>
        <w:t xml:space="preserve"> bonus </w:t>
      </w:r>
      <w:r w:rsidR="00727700">
        <w:rPr>
          <w:rFonts w:ascii="Arial" w:hAnsi="Arial" w:cs="Arial"/>
        </w:rPr>
        <w:t xml:space="preserve">di € </w:t>
      </w:r>
      <w:r w:rsidR="000F4E04" w:rsidRPr="00E43B46">
        <w:rPr>
          <w:rFonts w:ascii="Arial" w:hAnsi="Arial" w:cs="Arial"/>
        </w:rPr>
        <w:t>350</w:t>
      </w:r>
      <w:r w:rsidR="00727700" w:rsidRPr="00E43B46">
        <w:rPr>
          <w:rFonts w:ascii="Arial" w:hAnsi="Arial" w:cs="Arial"/>
        </w:rPr>
        <w:t>,00</w:t>
      </w:r>
      <w:r w:rsidR="00727700">
        <w:rPr>
          <w:rFonts w:ascii="Arial" w:hAnsi="Arial" w:cs="Arial"/>
        </w:rPr>
        <w:t xml:space="preserve"> verrà concesso</w:t>
      </w:r>
      <w:r>
        <w:rPr>
          <w:rFonts w:ascii="Arial" w:hAnsi="Arial" w:cs="Arial"/>
        </w:rPr>
        <w:t xml:space="preserve"> secondo l’ordine di graduatoria fino ad esauri</w:t>
      </w:r>
      <w:r w:rsidR="00727700">
        <w:rPr>
          <w:rFonts w:ascii="Arial" w:hAnsi="Arial" w:cs="Arial"/>
        </w:rPr>
        <w:t xml:space="preserve">mento delle risorse disponibili, fatta salva la possibilità </w:t>
      </w:r>
      <w:r w:rsidR="0055517E">
        <w:rPr>
          <w:rFonts w:ascii="Arial" w:hAnsi="Arial" w:cs="Arial"/>
        </w:rPr>
        <w:t>per i</w:t>
      </w:r>
      <w:r w:rsidR="00727700">
        <w:rPr>
          <w:rFonts w:ascii="Arial" w:hAnsi="Arial" w:cs="Arial"/>
        </w:rPr>
        <w:t xml:space="preserve">l Comune di aumentare il </w:t>
      </w:r>
      <w:r w:rsidR="0055517E">
        <w:rPr>
          <w:rFonts w:ascii="Arial" w:hAnsi="Arial" w:cs="Arial"/>
        </w:rPr>
        <w:t>bonus concedibile, qualora, in base al numero delle domande, via sia capienza nel fondo assegnato.</w:t>
      </w:r>
    </w:p>
    <w:p w:rsidR="005A325F" w:rsidRDefault="005A325F" w:rsidP="005A325F">
      <w:pPr>
        <w:jc w:val="both"/>
        <w:rPr>
          <w:rFonts w:ascii="Arial" w:eastAsia="Arial Unicode MS" w:hAnsi="Arial" w:cs="Arial"/>
        </w:rPr>
      </w:pPr>
      <w:r>
        <w:rPr>
          <w:rFonts w:ascii="Arial" w:eastAsia="Arial Unicode MS" w:hAnsi="Arial" w:cs="Arial"/>
        </w:rPr>
        <w:t>Le persone collocate all’ultimo posto utile dell</w:t>
      </w:r>
      <w:r w:rsidR="0055517E">
        <w:rPr>
          <w:rFonts w:ascii="Arial" w:eastAsia="Arial Unicode MS" w:hAnsi="Arial" w:cs="Arial"/>
        </w:rPr>
        <w:t>a</w:t>
      </w:r>
      <w:r>
        <w:rPr>
          <w:rFonts w:ascii="Arial" w:eastAsia="Arial Unicode MS" w:hAnsi="Arial" w:cs="Arial"/>
        </w:rPr>
        <w:t xml:space="preserve"> graduatori</w:t>
      </w:r>
      <w:r w:rsidR="0055517E">
        <w:rPr>
          <w:rFonts w:ascii="Arial" w:eastAsia="Arial Unicode MS" w:hAnsi="Arial" w:cs="Arial"/>
        </w:rPr>
        <w:t>a</w:t>
      </w:r>
      <w:r>
        <w:rPr>
          <w:rFonts w:ascii="Arial" w:eastAsia="Arial Unicode MS" w:hAnsi="Arial" w:cs="Arial"/>
        </w:rPr>
        <w:t xml:space="preserve"> potranno usufruire di contribut</w:t>
      </w:r>
      <w:r w:rsidR="0055517E">
        <w:rPr>
          <w:rFonts w:ascii="Arial" w:eastAsia="Arial Unicode MS" w:hAnsi="Arial" w:cs="Arial"/>
        </w:rPr>
        <w:t>o</w:t>
      </w:r>
      <w:r>
        <w:rPr>
          <w:rFonts w:ascii="Arial" w:eastAsia="Arial Unicode MS" w:hAnsi="Arial" w:cs="Arial"/>
        </w:rPr>
        <w:t xml:space="preserve"> ridott</w:t>
      </w:r>
      <w:r w:rsidR="0055517E">
        <w:rPr>
          <w:rFonts w:ascii="Arial" w:eastAsia="Arial Unicode MS" w:hAnsi="Arial" w:cs="Arial"/>
        </w:rPr>
        <w:t>o</w:t>
      </w:r>
      <w:r w:rsidR="00E90485">
        <w:rPr>
          <w:rFonts w:ascii="Arial" w:eastAsia="Arial Unicode MS" w:hAnsi="Arial" w:cs="Arial"/>
        </w:rPr>
        <w:t xml:space="preserve"> rispetto </w:t>
      </w:r>
      <w:r>
        <w:rPr>
          <w:rFonts w:ascii="Arial" w:eastAsia="Arial Unicode MS" w:hAnsi="Arial" w:cs="Arial"/>
        </w:rPr>
        <w:t>a quell</w:t>
      </w:r>
      <w:r w:rsidR="0055517E">
        <w:rPr>
          <w:rFonts w:ascii="Arial" w:eastAsia="Arial Unicode MS" w:hAnsi="Arial" w:cs="Arial"/>
        </w:rPr>
        <w:t>o</w:t>
      </w:r>
      <w:r>
        <w:rPr>
          <w:rFonts w:ascii="Arial" w:eastAsia="Arial Unicode MS" w:hAnsi="Arial" w:cs="Arial"/>
        </w:rPr>
        <w:t xml:space="preserve"> </w:t>
      </w:r>
      <w:r w:rsidR="0055517E">
        <w:rPr>
          <w:rFonts w:ascii="Arial" w:eastAsia="Arial Unicode MS" w:hAnsi="Arial" w:cs="Arial"/>
        </w:rPr>
        <w:t>previsto dal bando,</w:t>
      </w:r>
      <w:r>
        <w:rPr>
          <w:rFonts w:ascii="Arial" w:eastAsia="Arial Unicode MS" w:hAnsi="Arial" w:cs="Arial"/>
        </w:rPr>
        <w:t xml:space="preserve"> in relazione alle effettive disponibilità </w:t>
      </w:r>
      <w:r w:rsidR="0055517E">
        <w:rPr>
          <w:rFonts w:ascii="Arial" w:eastAsia="Arial Unicode MS" w:hAnsi="Arial" w:cs="Arial"/>
        </w:rPr>
        <w:t>del fondo</w:t>
      </w:r>
      <w:r>
        <w:rPr>
          <w:rFonts w:ascii="Arial" w:eastAsia="Arial Unicode MS" w:hAnsi="Arial" w:cs="Arial"/>
        </w:rPr>
        <w:t>.</w:t>
      </w:r>
    </w:p>
    <w:p w:rsidR="005A325F" w:rsidRDefault="005A325F" w:rsidP="005A325F">
      <w:pPr>
        <w:pStyle w:val="Default"/>
        <w:jc w:val="both"/>
        <w:rPr>
          <w:b/>
          <w:bCs/>
          <w:color w:val="auto"/>
          <w:sz w:val="22"/>
          <w:szCs w:val="22"/>
          <w:u w:val="single"/>
        </w:rPr>
      </w:pPr>
      <w:r>
        <w:rPr>
          <w:b/>
          <w:bCs/>
          <w:color w:val="auto"/>
          <w:sz w:val="22"/>
          <w:szCs w:val="22"/>
          <w:u w:val="single"/>
        </w:rPr>
        <w:t xml:space="preserve">PUBBLICAZIONE GRADUATORIE </w:t>
      </w:r>
    </w:p>
    <w:p w:rsidR="0055517E" w:rsidRDefault="0055517E" w:rsidP="005A325F">
      <w:pPr>
        <w:pStyle w:val="Default"/>
        <w:jc w:val="both"/>
        <w:rPr>
          <w:color w:val="auto"/>
          <w:sz w:val="22"/>
          <w:szCs w:val="22"/>
          <w:u w:val="single"/>
        </w:rPr>
      </w:pPr>
    </w:p>
    <w:p w:rsidR="005A325F" w:rsidRDefault="005A325F" w:rsidP="005A325F">
      <w:pPr>
        <w:pStyle w:val="Default"/>
        <w:jc w:val="both"/>
        <w:rPr>
          <w:color w:val="auto"/>
          <w:sz w:val="22"/>
          <w:szCs w:val="22"/>
        </w:rPr>
      </w:pPr>
      <w:r w:rsidRPr="0055517E">
        <w:rPr>
          <w:rFonts w:eastAsia="Arial Unicode MS"/>
          <w:color w:val="auto"/>
          <w:sz w:val="22"/>
          <w:szCs w:val="22"/>
          <w:lang w:eastAsia="en-US"/>
        </w:rPr>
        <w:t>L</w:t>
      </w:r>
      <w:r w:rsidR="0055517E">
        <w:rPr>
          <w:rFonts w:eastAsia="Arial Unicode MS"/>
          <w:color w:val="auto"/>
          <w:sz w:val="22"/>
          <w:szCs w:val="22"/>
          <w:lang w:eastAsia="en-US"/>
        </w:rPr>
        <w:t>a</w:t>
      </w:r>
      <w:r w:rsidRPr="0055517E">
        <w:rPr>
          <w:rFonts w:eastAsia="Arial Unicode MS"/>
          <w:color w:val="auto"/>
          <w:sz w:val="22"/>
          <w:szCs w:val="22"/>
          <w:lang w:eastAsia="en-US"/>
        </w:rPr>
        <w:t xml:space="preserve"> graduatori</w:t>
      </w:r>
      <w:r w:rsidR="0055517E">
        <w:rPr>
          <w:rFonts w:eastAsia="Arial Unicode MS"/>
          <w:color w:val="auto"/>
          <w:sz w:val="22"/>
          <w:szCs w:val="22"/>
          <w:lang w:eastAsia="en-US"/>
        </w:rPr>
        <w:t>a</w:t>
      </w:r>
      <w:r w:rsidRPr="0055517E">
        <w:rPr>
          <w:rFonts w:eastAsia="Arial Unicode MS"/>
          <w:color w:val="auto"/>
          <w:sz w:val="22"/>
          <w:szCs w:val="22"/>
          <w:lang w:eastAsia="en-US"/>
        </w:rPr>
        <w:t xml:space="preserve"> provvisori</w:t>
      </w:r>
      <w:r w:rsidR="0055517E">
        <w:rPr>
          <w:rFonts w:eastAsia="Arial Unicode MS"/>
          <w:color w:val="auto"/>
          <w:sz w:val="22"/>
          <w:szCs w:val="22"/>
          <w:lang w:eastAsia="en-US"/>
        </w:rPr>
        <w:t>a</w:t>
      </w:r>
      <w:r w:rsidRPr="0055517E">
        <w:rPr>
          <w:rFonts w:eastAsia="Arial Unicode MS"/>
          <w:color w:val="auto"/>
          <w:sz w:val="22"/>
          <w:szCs w:val="22"/>
          <w:lang w:eastAsia="en-US"/>
        </w:rPr>
        <w:t xml:space="preserve"> verr</w:t>
      </w:r>
      <w:r w:rsidR="0055517E">
        <w:rPr>
          <w:rFonts w:eastAsia="Arial Unicode MS"/>
          <w:color w:val="auto"/>
          <w:sz w:val="22"/>
          <w:szCs w:val="22"/>
          <w:lang w:eastAsia="en-US"/>
        </w:rPr>
        <w:t>à</w:t>
      </w:r>
      <w:r w:rsidRPr="0055517E">
        <w:rPr>
          <w:rFonts w:eastAsia="Arial Unicode MS"/>
          <w:color w:val="auto"/>
          <w:sz w:val="22"/>
          <w:szCs w:val="22"/>
          <w:lang w:eastAsia="en-US"/>
        </w:rPr>
        <w:t xml:space="preserve"> pubblicat</w:t>
      </w:r>
      <w:r w:rsidR="0055517E">
        <w:rPr>
          <w:rFonts w:eastAsia="Arial Unicode MS"/>
          <w:color w:val="auto"/>
          <w:sz w:val="22"/>
          <w:szCs w:val="22"/>
          <w:lang w:eastAsia="en-US"/>
        </w:rPr>
        <w:t>a</w:t>
      </w:r>
      <w:r w:rsidRPr="0055517E">
        <w:rPr>
          <w:rFonts w:eastAsia="Arial Unicode MS"/>
          <w:color w:val="auto"/>
          <w:sz w:val="22"/>
          <w:szCs w:val="22"/>
          <w:lang w:eastAsia="en-US"/>
        </w:rPr>
        <w:t xml:space="preserve"> il giorno </w:t>
      </w:r>
      <w:r w:rsidR="004D27F3">
        <w:rPr>
          <w:rFonts w:eastAsia="Arial Unicode MS"/>
          <w:b/>
          <w:color w:val="auto"/>
          <w:sz w:val="22"/>
          <w:szCs w:val="22"/>
          <w:lang w:eastAsia="en-US"/>
        </w:rPr>
        <w:t>08</w:t>
      </w:r>
      <w:r w:rsidR="00C816C9" w:rsidRPr="00E43B46">
        <w:rPr>
          <w:rFonts w:eastAsia="Arial Unicode MS"/>
          <w:b/>
          <w:color w:val="auto"/>
          <w:sz w:val="22"/>
          <w:szCs w:val="22"/>
          <w:lang w:eastAsia="en-US"/>
        </w:rPr>
        <w:t>/0</w:t>
      </w:r>
      <w:r w:rsidR="004D27F3">
        <w:rPr>
          <w:rFonts w:eastAsia="Arial Unicode MS"/>
          <w:b/>
          <w:color w:val="auto"/>
          <w:sz w:val="22"/>
          <w:szCs w:val="22"/>
          <w:lang w:eastAsia="en-US"/>
        </w:rPr>
        <w:t>5/2023</w:t>
      </w:r>
      <w:r w:rsidRPr="0055517E">
        <w:rPr>
          <w:rFonts w:eastAsia="Arial Unicode MS"/>
          <w:color w:val="auto"/>
          <w:sz w:val="22"/>
          <w:szCs w:val="22"/>
          <w:lang w:eastAsia="en-US"/>
        </w:rPr>
        <w:t xml:space="preserve"> mediante affissione all’Albo Pretorio del Comune</w:t>
      </w:r>
      <w:r w:rsidR="00872BB4" w:rsidRPr="0055517E">
        <w:rPr>
          <w:rFonts w:eastAsia="Arial Unicode MS"/>
          <w:color w:val="auto"/>
          <w:sz w:val="22"/>
          <w:szCs w:val="22"/>
          <w:lang w:eastAsia="en-US"/>
        </w:rPr>
        <w:t xml:space="preserve"> e sul sito </w:t>
      </w:r>
      <w:hyperlink r:id="rId7" w:history="1">
        <w:r w:rsidR="00872BB4" w:rsidRPr="0055517E">
          <w:rPr>
            <w:rFonts w:eastAsia="Arial Unicode MS"/>
            <w:lang w:eastAsia="en-US"/>
          </w:rPr>
          <w:t>www.comune.recanati.mc.it</w:t>
        </w:r>
      </w:hyperlink>
      <w:r w:rsidR="00E90485">
        <w:rPr>
          <w:rFonts w:eastAsia="Arial Unicode MS"/>
          <w:color w:val="auto"/>
          <w:sz w:val="22"/>
          <w:szCs w:val="22"/>
          <w:lang w:eastAsia="en-US"/>
        </w:rPr>
        <w:t xml:space="preserve">. </w:t>
      </w:r>
      <w:r w:rsidRPr="0055517E">
        <w:rPr>
          <w:rFonts w:eastAsia="Arial Unicode MS"/>
          <w:color w:val="auto"/>
          <w:sz w:val="22"/>
          <w:szCs w:val="22"/>
          <w:lang w:eastAsia="en-US"/>
        </w:rPr>
        <w:t>La presente pubblicizzazione, in quanto anticipata nel presente bando, costituisce già di per sé notifica agli interessati. Eventuali osservazioni</w:t>
      </w:r>
      <w:r>
        <w:rPr>
          <w:color w:val="auto"/>
          <w:sz w:val="22"/>
          <w:szCs w:val="22"/>
        </w:rPr>
        <w:t xml:space="preserve"> </w:t>
      </w:r>
      <w:r>
        <w:rPr>
          <w:color w:val="auto"/>
          <w:sz w:val="22"/>
          <w:szCs w:val="22"/>
        </w:rPr>
        <w:lastRenderedPageBreak/>
        <w:t xml:space="preserve">potranno essere presentate entro 10 giorni dalla pubblicazione (fa fede la data di arrivo all’Ufficio Protocollo) e quindi entro il </w:t>
      </w:r>
      <w:r w:rsidR="004D27F3">
        <w:rPr>
          <w:b/>
          <w:bCs/>
          <w:color w:val="auto"/>
          <w:sz w:val="22"/>
          <w:szCs w:val="22"/>
        </w:rPr>
        <w:t>18/05</w:t>
      </w:r>
      <w:r w:rsidR="00C816C9" w:rsidRPr="00E43B46">
        <w:rPr>
          <w:b/>
          <w:bCs/>
          <w:color w:val="auto"/>
          <w:sz w:val="22"/>
          <w:szCs w:val="22"/>
        </w:rPr>
        <w:t>/202</w:t>
      </w:r>
      <w:r w:rsidR="004D27F3">
        <w:rPr>
          <w:b/>
          <w:bCs/>
          <w:color w:val="auto"/>
          <w:sz w:val="22"/>
          <w:szCs w:val="22"/>
        </w:rPr>
        <w:t>3</w:t>
      </w:r>
      <w:r w:rsidRPr="00E43B46">
        <w:rPr>
          <w:color w:val="auto"/>
          <w:sz w:val="22"/>
          <w:szCs w:val="22"/>
        </w:rPr>
        <w:t>.</w:t>
      </w:r>
      <w:r>
        <w:rPr>
          <w:color w:val="auto"/>
          <w:sz w:val="22"/>
          <w:szCs w:val="22"/>
        </w:rPr>
        <w:t xml:space="preserve"> </w:t>
      </w:r>
    </w:p>
    <w:p w:rsidR="0055517E" w:rsidRDefault="0055517E" w:rsidP="005A325F">
      <w:pPr>
        <w:pStyle w:val="Default"/>
        <w:jc w:val="both"/>
        <w:rPr>
          <w:color w:val="auto"/>
          <w:sz w:val="22"/>
          <w:szCs w:val="22"/>
        </w:rPr>
      </w:pPr>
    </w:p>
    <w:p w:rsidR="00AC1BC7" w:rsidRPr="00AC1BC7" w:rsidRDefault="0055517E" w:rsidP="005A325F">
      <w:pPr>
        <w:jc w:val="both"/>
        <w:rPr>
          <w:rFonts w:ascii="Arial" w:hAnsi="Arial" w:cs="Arial"/>
        </w:rPr>
      </w:pPr>
      <w:r>
        <w:rPr>
          <w:rFonts w:ascii="Arial" w:hAnsi="Arial" w:cs="Arial"/>
        </w:rPr>
        <w:t>La</w:t>
      </w:r>
      <w:r w:rsidR="005A325F">
        <w:rPr>
          <w:rFonts w:ascii="Arial" w:hAnsi="Arial" w:cs="Arial"/>
        </w:rPr>
        <w:t xml:space="preserve"> </w:t>
      </w:r>
      <w:r w:rsidR="005A325F">
        <w:rPr>
          <w:rFonts w:ascii="Arial" w:hAnsi="Arial" w:cs="Arial"/>
          <w:b/>
          <w:bCs/>
        </w:rPr>
        <w:t>graduatori</w:t>
      </w:r>
      <w:r>
        <w:rPr>
          <w:rFonts w:ascii="Arial" w:hAnsi="Arial" w:cs="Arial"/>
          <w:b/>
          <w:bCs/>
        </w:rPr>
        <w:t>a</w:t>
      </w:r>
      <w:r w:rsidR="005A325F">
        <w:rPr>
          <w:rFonts w:ascii="Arial" w:hAnsi="Arial" w:cs="Arial"/>
          <w:b/>
          <w:bCs/>
        </w:rPr>
        <w:t xml:space="preserve"> definitiv</w:t>
      </w:r>
      <w:r>
        <w:rPr>
          <w:rFonts w:ascii="Arial" w:hAnsi="Arial" w:cs="Arial"/>
          <w:b/>
          <w:bCs/>
        </w:rPr>
        <w:t>a</w:t>
      </w:r>
      <w:r w:rsidR="005A325F">
        <w:rPr>
          <w:rFonts w:ascii="Arial" w:hAnsi="Arial" w:cs="Arial"/>
          <w:b/>
          <w:bCs/>
        </w:rPr>
        <w:t xml:space="preserve"> </w:t>
      </w:r>
      <w:r w:rsidR="005A325F">
        <w:rPr>
          <w:rFonts w:ascii="Arial" w:hAnsi="Arial" w:cs="Arial"/>
        </w:rPr>
        <w:t>verr</w:t>
      </w:r>
      <w:r>
        <w:rPr>
          <w:rFonts w:ascii="Arial" w:hAnsi="Arial" w:cs="Arial"/>
        </w:rPr>
        <w:t>à pubblicata</w:t>
      </w:r>
      <w:r w:rsidR="005A325F">
        <w:rPr>
          <w:rFonts w:ascii="Arial" w:hAnsi="Arial" w:cs="Arial"/>
        </w:rPr>
        <w:t xml:space="preserve"> entro </w:t>
      </w:r>
      <w:r w:rsidR="005A325F">
        <w:rPr>
          <w:rFonts w:ascii="Arial" w:hAnsi="Arial" w:cs="Arial"/>
          <w:b/>
          <w:bCs/>
        </w:rPr>
        <w:t xml:space="preserve">il </w:t>
      </w:r>
      <w:r w:rsidR="004D27F3" w:rsidRPr="004D27F3">
        <w:rPr>
          <w:rFonts w:ascii="Arial" w:hAnsi="Arial" w:cs="Arial"/>
          <w:b/>
          <w:bCs/>
          <w:u w:val="single"/>
        </w:rPr>
        <w:t>2</w:t>
      </w:r>
      <w:r w:rsidR="00C816C9" w:rsidRPr="00E43B46">
        <w:rPr>
          <w:rFonts w:ascii="Arial" w:hAnsi="Arial" w:cs="Arial"/>
          <w:b/>
          <w:bCs/>
          <w:u w:val="single"/>
        </w:rPr>
        <w:t>9/05/202</w:t>
      </w:r>
      <w:r w:rsidR="004D27F3">
        <w:rPr>
          <w:rFonts w:ascii="Arial" w:hAnsi="Arial" w:cs="Arial"/>
          <w:b/>
          <w:bCs/>
          <w:u w:val="single"/>
        </w:rPr>
        <w:t>3</w:t>
      </w:r>
      <w:r w:rsidR="005A325F">
        <w:rPr>
          <w:rFonts w:ascii="Arial" w:hAnsi="Arial" w:cs="Arial"/>
          <w:b/>
          <w:bCs/>
        </w:rPr>
        <w:t xml:space="preserve"> </w:t>
      </w:r>
      <w:r w:rsidR="005A325F">
        <w:rPr>
          <w:rFonts w:ascii="Arial" w:hAnsi="Arial" w:cs="Arial"/>
        </w:rPr>
        <w:t>con le medesime modalità.</w:t>
      </w:r>
    </w:p>
    <w:p w:rsidR="00AC1BC7" w:rsidRDefault="00AC1BC7" w:rsidP="00C21F39">
      <w:pPr>
        <w:spacing w:after="0"/>
        <w:jc w:val="both"/>
        <w:rPr>
          <w:rFonts w:ascii="Arial" w:hAnsi="Arial" w:cs="Arial"/>
          <w:b/>
          <w:u w:val="single"/>
        </w:rPr>
      </w:pPr>
      <w:r>
        <w:rPr>
          <w:rFonts w:ascii="Arial" w:hAnsi="Arial" w:cs="Arial"/>
          <w:b/>
          <w:u w:val="single"/>
        </w:rPr>
        <w:t>MODALITA’ DI EROGAZIONE DEL BONUS</w:t>
      </w:r>
    </w:p>
    <w:p w:rsidR="0055517E" w:rsidRDefault="0055517E" w:rsidP="00C21F39">
      <w:pPr>
        <w:spacing w:after="0"/>
        <w:jc w:val="both"/>
        <w:rPr>
          <w:rFonts w:ascii="Arial" w:hAnsi="Arial" w:cs="Arial"/>
          <w:b/>
          <w:u w:val="single"/>
        </w:rPr>
      </w:pPr>
    </w:p>
    <w:p w:rsidR="00AC1BC7" w:rsidRDefault="00AC1BC7" w:rsidP="00C21F39">
      <w:pPr>
        <w:spacing w:after="0"/>
        <w:jc w:val="both"/>
        <w:rPr>
          <w:rFonts w:ascii="Arial" w:hAnsi="Arial" w:cs="Arial"/>
        </w:rPr>
      </w:pPr>
      <w:r w:rsidRPr="00AC1BC7">
        <w:rPr>
          <w:rFonts w:ascii="Arial" w:hAnsi="Arial" w:cs="Arial"/>
        </w:rPr>
        <w:t xml:space="preserve">Coloro che risulteranno beneficiari del bonus </w:t>
      </w:r>
      <w:r>
        <w:rPr>
          <w:rFonts w:ascii="Arial" w:hAnsi="Arial" w:cs="Arial"/>
        </w:rPr>
        <w:t>a seguito di approvazione d</w:t>
      </w:r>
      <w:r w:rsidR="00E90485">
        <w:rPr>
          <w:rFonts w:ascii="Arial" w:hAnsi="Arial" w:cs="Arial"/>
        </w:rPr>
        <w:t xml:space="preserve">ella </w:t>
      </w:r>
      <w:r>
        <w:rPr>
          <w:rFonts w:ascii="Arial" w:hAnsi="Arial" w:cs="Arial"/>
        </w:rPr>
        <w:t xml:space="preserve">graduatoria definitiva, </w:t>
      </w:r>
      <w:r w:rsidRPr="00AC1BC7">
        <w:rPr>
          <w:rFonts w:ascii="Arial" w:hAnsi="Arial" w:cs="Arial"/>
        </w:rPr>
        <w:t xml:space="preserve">dovranno consegnare </w:t>
      </w:r>
      <w:r w:rsidR="00651A1D">
        <w:rPr>
          <w:rFonts w:ascii="Arial" w:hAnsi="Arial" w:cs="Arial"/>
        </w:rPr>
        <w:t xml:space="preserve">periodicamente presso </w:t>
      </w:r>
      <w:r w:rsidR="00FB0CB0">
        <w:rPr>
          <w:rFonts w:ascii="Arial" w:hAnsi="Arial" w:cs="Arial"/>
        </w:rPr>
        <w:t>l’Ufficio Servizi Sociali</w:t>
      </w:r>
      <w:r w:rsidR="00E8582B">
        <w:rPr>
          <w:rFonts w:ascii="Arial" w:hAnsi="Arial" w:cs="Arial"/>
        </w:rPr>
        <w:t>,</w:t>
      </w:r>
      <w:r w:rsidR="00FB0CB0">
        <w:rPr>
          <w:rFonts w:ascii="Arial" w:hAnsi="Arial" w:cs="Arial"/>
        </w:rPr>
        <w:t xml:space="preserve"> </w:t>
      </w:r>
      <w:r w:rsidR="00651A1D">
        <w:rPr>
          <w:rFonts w:ascii="Arial" w:hAnsi="Arial" w:cs="Arial"/>
        </w:rPr>
        <w:t xml:space="preserve">nelle modalità </w:t>
      </w:r>
      <w:r w:rsidR="00E8582B">
        <w:rPr>
          <w:rFonts w:ascii="Arial" w:hAnsi="Arial" w:cs="Arial"/>
        </w:rPr>
        <w:t>che verranno successivamente comunicate</w:t>
      </w:r>
      <w:r w:rsidR="00FC417C">
        <w:rPr>
          <w:rFonts w:ascii="Arial" w:hAnsi="Arial" w:cs="Arial"/>
        </w:rPr>
        <w:t xml:space="preserve"> attraverso nota scritta</w:t>
      </w:r>
      <w:r w:rsidR="00FB0CB0">
        <w:rPr>
          <w:rFonts w:ascii="Arial" w:hAnsi="Arial" w:cs="Arial"/>
        </w:rPr>
        <w:t>, l</w:t>
      </w:r>
      <w:r w:rsidRPr="00AC1BC7">
        <w:rPr>
          <w:rFonts w:ascii="Arial" w:hAnsi="Arial" w:cs="Arial"/>
        </w:rPr>
        <w:t xml:space="preserve">e fatture di energia e gas non ancora saldate. Le fatture </w:t>
      </w:r>
      <w:r>
        <w:rPr>
          <w:rFonts w:ascii="Arial" w:hAnsi="Arial" w:cs="Arial"/>
        </w:rPr>
        <w:t>consegnate</w:t>
      </w:r>
      <w:r w:rsidR="00E8582B">
        <w:rPr>
          <w:rFonts w:ascii="Arial" w:hAnsi="Arial" w:cs="Arial"/>
        </w:rPr>
        <w:t>, il primo giorno di ogni mese,</w:t>
      </w:r>
      <w:r w:rsidRPr="00AC1BC7">
        <w:rPr>
          <w:rFonts w:ascii="Arial" w:hAnsi="Arial" w:cs="Arial"/>
        </w:rPr>
        <w:t xml:space="preserve"> verranno trasmesse ad Astea </w:t>
      </w:r>
      <w:r>
        <w:rPr>
          <w:rFonts w:ascii="Arial" w:hAnsi="Arial" w:cs="Arial"/>
        </w:rPr>
        <w:t>E</w:t>
      </w:r>
      <w:r w:rsidRPr="00AC1BC7">
        <w:rPr>
          <w:rFonts w:ascii="Arial" w:hAnsi="Arial" w:cs="Arial"/>
        </w:rPr>
        <w:t xml:space="preserve">nergia che, una volta effettuate le verifiche del caso, confermerà o rigetterà </w:t>
      </w:r>
      <w:r w:rsidR="00E33318">
        <w:rPr>
          <w:rFonts w:ascii="Arial" w:hAnsi="Arial" w:cs="Arial"/>
        </w:rPr>
        <w:t>il bonus relativo alla fattura presentata</w:t>
      </w:r>
      <w:r w:rsidRPr="00AC1BC7">
        <w:rPr>
          <w:rFonts w:ascii="Arial" w:hAnsi="Arial" w:cs="Arial"/>
        </w:rPr>
        <w:t xml:space="preserve">. Solo nel secondo caso sarà cura del Comune </w:t>
      </w:r>
      <w:r w:rsidR="00E8582B">
        <w:rPr>
          <w:rFonts w:ascii="Arial" w:hAnsi="Arial" w:cs="Arial"/>
        </w:rPr>
        <w:t>contattare il</w:t>
      </w:r>
      <w:r w:rsidRPr="00AC1BC7">
        <w:rPr>
          <w:rFonts w:ascii="Arial" w:hAnsi="Arial" w:cs="Arial"/>
        </w:rPr>
        <w:t xml:space="preserve"> richiedente</w:t>
      </w:r>
      <w:r w:rsidR="00E8582B">
        <w:rPr>
          <w:rFonts w:ascii="Arial" w:hAnsi="Arial" w:cs="Arial"/>
        </w:rPr>
        <w:t xml:space="preserve"> e comunicare il diniego della fattura presentata</w:t>
      </w:r>
      <w:r w:rsidRPr="00AC1BC7">
        <w:rPr>
          <w:rFonts w:ascii="Arial" w:hAnsi="Arial" w:cs="Arial"/>
        </w:rPr>
        <w:t>.</w:t>
      </w:r>
    </w:p>
    <w:p w:rsidR="00C21F39" w:rsidRPr="007916B5" w:rsidRDefault="00C21F39" w:rsidP="00C21F39">
      <w:pPr>
        <w:spacing w:after="0"/>
        <w:jc w:val="both"/>
        <w:rPr>
          <w:rFonts w:ascii="Arial" w:hAnsi="Arial" w:cs="Arial"/>
          <w:sz w:val="12"/>
        </w:rPr>
      </w:pPr>
    </w:p>
    <w:p w:rsidR="00AC1BC7" w:rsidRDefault="00AC1BC7" w:rsidP="00AC1BC7">
      <w:pPr>
        <w:spacing w:after="0"/>
        <w:jc w:val="both"/>
        <w:rPr>
          <w:rFonts w:ascii="Arial" w:hAnsi="Arial" w:cs="Arial"/>
        </w:rPr>
      </w:pPr>
      <w:r>
        <w:rPr>
          <w:rFonts w:ascii="Arial" w:hAnsi="Arial" w:cs="Arial"/>
        </w:rPr>
        <w:t>Non saranno ammesse al bonus le fatture:</w:t>
      </w:r>
    </w:p>
    <w:p w:rsidR="00AC1BC7" w:rsidRDefault="00AC1BC7" w:rsidP="00AC1BC7">
      <w:pPr>
        <w:spacing w:after="0"/>
        <w:jc w:val="both"/>
        <w:rPr>
          <w:rFonts w:ascii="Arial" w:hAnsi="Arial" w:cs="Arial"/>
        </w:rPr>
      </w:pPr>
      <w:r>
        <w:rPr>
          <w:rFonts w:ascii="Arial" w:hAnsi="Arial" w:cs="Arial"/>
        </w:rPr>
        <w:t>- già saldate dal richiedente;</w:t>
      </w:r>
    </w:p>
    <w:p w:rsidR="00AC1BC7" w:rsidRDefault="00AC1BC7" w:rsidP="00AC1BC7">
      <w:pPr>
        <w:spacing w:after="0"/>
        <w:jc w:val="both"/>
        <w:rPr>
          <w:rFonts w:ascii="Arial" w:hAnsi="Arial" w:cs="Arial"/>
        </w:rPr>
      </w:pPr>
      <w:r>
        <w:rPr>
          <w:rFonts w:ascii="Arial" w:hAnsi="Arial" w:cs="Arial"/>
        </w:rPr>
        <w:t>- aventi s</w:t>
      </w:r>
      <w:r w:rsidR="00FB0CB0">
        <w:rPr>
          <w:rFonts w:ascii="Arial" w:hAnsi="Arial" w:cs="Arial"/>
        </w:rPr>
        <w:t xml:space="preserve">cadenza successiva al </w:t>
      </w:r>
      <w:r w:rsidR="00FC417C">
        <w:rPr>
          <w:rFonts w:ascii="Arial" w:hAnsi="Arial" w:cs="Arial"/>
        </w:rPr>
        <w:t>31/12/202</w:t>
      </w:r>
      <w:r w:rsidR="004D27F3">
        <w:rPr>
          <w:rFonts w:ascii="Arial" w:hAnsi="Arial" w:cs="Arial"/>
        </w:rPr>
        <w:t>3</w:t>
      </w:r>
      <w:r>
        <w:rPr>
          <w:rFonts w:ascii="Arial" w:hAnsi="Arial" w:cs="Arial"/>
        </w:rPr>
        <w:t>;</w:t>
      </w:r>
    </w:p>
    <w:p w:rsidR="00AC1BC7" w:rsidRDefault="00AC1BC7" w:rsidP="00AC1BC7">
      <w:pPr>
        <w:spacing w:after="0"/>
        <w:jc w:val="both"/>
        <w:rPr>
          <w:rFonts w:ascii="Arial" w:hAnsi="Arial" w:cs="Arial"/>
        </w:rPr>
      </w:pPr>
      <w:r>
        <w:rPr>
          <w:rFonts w:ascii="Arial" w:hAnsi="Arial" w:cs="Arial"/>
        </w:rPr>
        <w:t xml:space="preserve">- non consegnate </w:t>
      </w:r>
      <w:r w:rsidR="00FB0CB0">
        <w:rPr>
          <w:rFonts w:ascii="Arial" w:hAnsi="Arial" w:cs="Arial"/>
        </w:rPr>
        <w:t>agli uffici predisposti a</w:t>
      </w:r>
      <w:r w:rsidR="00E8582B">
        <w:rPr>
          <w:rFonts w:ascii="Arial" w:hAnsi="Arial" w:cs="Arial"/>
        </w:rPr>
        <w:t xml:space="preserve">lla consegna entro il </w:t>
      </w:r>
      <w:r w:rsidR="00111896">
        <w:rPr>
          <w:rFonts w:ascii="Arial" w:hAnsi="Arial" w:cs="Arial"/>
        </w:rPr>
        <w:t>22/12/202</w:t>
      </w:r>
      <w:r w:rsidR="004D27F3">
        <w:rPr>
          <w:rFonts w:ascii="Arial" w:hAnsi="Arial" w:cs="Arial"/>
        </w:rPr>
        <w:t>3</w:t>
      </w:r>
      <w:r>
        <w:rPr>
          <w:rFonts w:ascii="Arial" w:hAnsi="Arial" w:cs="Arial"/>
        </w:rPr>
        <w:t>;</w:t>
      </w:r>
    </w:p>
    <w:p w:rsidR="00AC1BC7" w:rsidRDefault="00AC1BC7" w:rsidP="00AC1BC7">
      <w:pPr>
        <w:spacing w:after="0"/>
        <w:jc w:val="both"/>
        <w:rPr>
          <w:rFonts w:ascii="Arial" w:hAnsi="Arial" w:cs="Arial"/>
        </w:rPr>
      </w:pPr>
      <w:r>
        <w:rPr>
          <w:rFonts w:ascii="Arial" w:hAnsi="Arial" w:cs="Arial"/>
        </w:rPr>
        <w:t xml:space="preserve">- non rispondenti ai requisiti previsti dal bando. </w:t>
      </w:r>
      <w:r w:rsidRPr="00AC1BC7">
        <w:rPr>
          <w:rFonts w:ascii="Arial" w:hAnsi="Arial" w:cs="Arial"/>
        </w:rPr>
        <w:t xml:space="preserve"> </w:t>
      </w:r>
    </w:p>
    <w:p w:rsidR="00AC1BC7" w:rsidRPr="00727700" w:rsidRDefault="00AC1BC7" w:rsidP="00AC1BC7">
      <w:pPr>
        <w:spacing w:after="0"/>
        <w:jc w:val="both"/>
        <w:rPr>
          <w:rFonts w:ascii="Arial" w:hAnsi="Arial" w:cs="Arial"/>
          <w:sz w:val="12"/>
        </w:rPr>
      </w:pPr>
    </w:p>
    <w:p w:rsidR="005A325F" w:rsidRDefault="00105CC4" w:rsidP="00C21F39">
      <w:pPr>
        <w:spacing w:after="0"/>
        <w:jc w:val="both"/>
        <w:rPr>
          <w:rFonts w:ascii="Arial" w:hAnsi="Arial" w:cs="Arial"/>
          <w:b/>
          <w:u w:val="single"/>
        </w:rPr>
      </w:pPr>
      <w:r>
        <w:rPr>
          <w:rFonts w:ascii="Arial" w:hAnsi="Arial" w:cs="Arial"/>
          <w:b/>
          <w:u w:val="single"/>
        </w:rPr>
        <w:t>COME</w:t>
      </w:r>
      <w:r w:rsidR="005A325F">
        <w:rPr>
          <w:rFonts w:ascii="Arial" w:hAnsi="Arial" w:cs="Arial"/>
          <w:b/>
          <w:u w:val="single"/>
        </w:rPr>
        <w:t xml:space="preserve"> PRESENTARE LA DOMANDA</w:t>
      </w:r>
    </w:p>
    <w:p w:rsidR="0055517E" w:rsidRPr="00AF5B37" w:rsidRDefault="0055517E" w:rsidP="00C21F39">
      <w:pPr>
        <w:spacing w:after="0"/>
        <w:jc w:val="both"/>
        <w:rPr>
          <w:rFonts w:ascii="Arial" w:hAnsi="Arial" w:cs="Arial"/>
          <w:sz w:val="8"/>
        </w:rPr>
      </w:pPr>
    </w:p>
    <w:p w:rsidR="005A325F" w:rsidRDefault="005A325F" w:rsidP="00C21F39">
      <w:pPr>
        <w:spacing w:after="0"/>
        <w:jc w:val="both"/>
        <w:rPr>
          <w:rFonts w:ascii="Arial" w:hAnsi="Arial" w:cs="Arial"/>
        </w:rPr>
      </w:pPr>
      <w:r>
        <w:rPr>
          <w:rFonts w:ascii="Arial" w:hAnsi="Arial" w:cs="Arial"/>
        </w:rPr>
        <w:t>I moduli di d</w:t>
      </w:r>
      <w:r w:rsidR="00E8582B">
        <w:rPr>
          <w:rFonts w:ascii="Arial" w:hAnsi="Arial" w:cs="Arial"/>
        </w:rPr>
        <w:t xml:space="preserve">omanda potranno essere reperiti </w:t>
      </w:r>
      <w:r>
        <w:rPr>
          <w:rFonts w:ascii="Arial" w:hAnsi="Arial" w:cs="Arial"/>
        </w:rPr>
        <w:t>sul sito internet del Comune di Recana</w:t>
      </w:r>
      <w:r w:rsidR="00E8582B">
        <w:rPr>
          <w:rFonts w:ascii="Arial" w:hAnsi="Arial" w:cs="Arial"/>
        </w:rPr>
        <w:t>ti all’apposita sezione “Avvisi dagli Uffici”.</w:t>
      </w:r>
    </w:p>
    <w:p w:rsidR="00AC1BC7" w:rsidRPr="00AF5B37" w:rsidRDefault="00AC1BC7" w:rsidP="00AC1BC7">
      <w:pPr>
        <w:spacing w:after="0"/>
        <w:jc w:val="both"/>
        <w:rPr>
          <w:rFonts w:ascii="Arial" w:hAnsi="Arial" w:cs="Arial"/>
          <w:sz w:val="10"/>
        </w:rPr>
      </w:pPr>
    </w:p>
    <w:p w:rsidR="005A325F" w:rsidRDefault="005A325F" w:rsidP="005A325F">
      <w:pPr>
        <w:jc w:val="both"/>
        <w:rPr>
          <w:rFonts w:ascii="Arial" w:hAnsi="Arial" w:cs="Arial"/>
        </w:rPr>
      </w:pPr>
      <w:r>
        <w:rPr>
          <w:rFonts w:ascii="Arial" w:hAnsi="Arial" w:cs="Arial"/>
        </w:rPr>
        <w:t xml:space="preserve">La domanda, debitamente compilata, </w:t>
      </w:r>
      <w:r w:rsidR="00105CC4">
        <w:rPr>
          <w:rFonts w:ascii="Arial" w:hAnsi="Arial" w:cs="Arial"/>
        </w:rPr>
        <w:t>potrà essere consegnata</w:t>
      </w:r>
      <w:r>
        <w:rPr>
          <w:rFonts w:ascii="Arial" w:hAnsi="Arial" w:cs="Arial"/>
        </w:rPr>
        <w:t xml:space="preserve"> all'indirizzo di posta elettronica certificata (PEC): </w:t>
      </w:r>
      <w:hyperlink r:id="rId8" w:history="1">
        <w:r w:rsidR="00105CC4" w:rsidRPr="00B90BE9">
          <w:rPr>
            <w:rStyle w:val="Collegamentoipertestuale"/>
            <w:rFonts w:ascii="Arial" w:hAnsi="Arial" w:cs="Arial"/>
          </w:rPr>
          <w:t>comune.recanati@emarche.it</w:t>
        </w:r>
      </w:hyperlink>
      <w:r w:rsidR="00105CC4">
        <w:rPr>
          <w:rFonts w:ascii="Arial" w:hAnsi="Arial" w:cs="Arial"/>
        </w:rPr>
        <w:t xml:space="preserve"> o </w:t>
      </w:r>
      <w:r w:rsidR="00653DB8">
        <w:rPr>
          <w:rFonts w:ascii="Arial" w:hAnsi="Arial" w:cs="Arial"/>
        </w:rPr>
        <w:t>esclusivamente</w:t>
      </w:r>
      <w:r w:rsidR="007F228B">
        <w:rPr>
          <w:rFonts w:ascii="Arial" w:hAnsi="Arial" w:cs="Arial"/>
        </w:rPr>
        <w:t xml:space="preserve"> a mano presso l’ufficio </w:t>
      </w:r>
      <w:r w:rsidR="00A2179E">
        <w:rPr>
          <w:rFonts w:ascii="Arial" w:hAnsi="Arial" w:cs="Arial"/>
          <w:b/>
        </w:rPr>
        <w:t>P.U.A</w:t>
      </w:r>
      <w:r w:rsidR="007F228B" w:rsidRPr="007916B5">
        <w:rPr>
          <w:rFonts w:ascii="Arial" w:hAnsi="Arial" w:cs="Arial"/>
          <w:b/>
        </w:rPr>
        <w:t>.</w:t>
      </w:r>
      <w:r w:rsidR="007F228B">
        <w:rPr>
          <w:rFonts w:ascii="Arial" w:hAnsi="Arial" w:cs="Arial"/>
        </w:rPr>
        <w:t xml:space="preserve"> (</w:t>
      </w:r>
      <w:r w:rsidR="00A2179E">
        <w:rPr>
          <w:rFonts w:ascii="Arial" w:hAnsi="Arial" w:cs="Arial"/>
        </w:rPr>
        <w:t>aperto martedì e venerdì 9.00-13.00</w:t>
      </w:r>
      <w:r w:rsidR="00653DB8">
        <w:rPr>
          <w:rFonts w:ascii="Arial" w:hAnsi="Arial" w:cs="Arial"/>
        </w:rPr>
        <w:t xml:space="preserve"> o previo appuntamento</w:t>
      </w:r>
      <w:r w:rsidR="007916B5">
        <w:rPr>
          <w:rFonts w:ascii="Arial" w:hAnsi="Arial" w:cs="Arial"/>
        </w:rPr>
        <w:t>).</w:t>
      </w:r>
      <w:r w:rsidR="00FC417C">
        <w:rPr>
          <w:rFonts w:ascii="Arial" w:hAnsi="Arial" w:cs="Arial"/>
        </w:rPr>
        <w:t xml:space="preserve"> </w:t>
      </w:r>
      <w:r w:rsidR="00105CC4">
        <w:rPr>
          <w:rFonts w:ascii="Arial" w:hAnsi="Arial" w:cs="Arial"/>
        </w:rPr>
        <w:t>La stessa dovrà pervenire</w:t>
      </w:r>
      <w:r>
        <w:rPr>
          <w:rFonts w:ascii="Arial" w:hAnsi="Arial" w:cs="Arial"/>
        </w:rPr>
        <w:t xml:space="preserve"> </w:t>
      </w:r>
      <w:r w:rsidR="00105CC4" w:rsidRPr="00105CC4">
        <w:rPr>
          <w:rFonts w:ascii="Arial" w:hAnsi="Arial" w:cs="Arial"/>
          <w:b/>
        </w:rPr>
        <w:t xml:space="preserve">entro </w:t>
      </w:r>
      <w:r w:rsidRPr="00105CC4">
        <w:rPr>
          <w:rFonts w:ascii="Arial" w:hAnsi="Arial" w:cs="Arial"/>
          <w:b/>
        </w:rPr>
        <w:t xml:space="preserve">il </w:t>
      </w:r>
      <w:r w:rsidR="004D27F3">
        <w:rPr>
          <w:rFonts w:ascii="Arial" w:hAnsi="Arial" w:cs="Arial"/>
          <w:b/>
          <w:u w:val="single"/>
        </w:rPr>
        <w:t>21/04/2023</w:t>
      </w:r>
      <w:r w:rsidRPr="00105CC4">
        <w:rPr>
          <w:rFonts w:ascii="Arial" w:hAnsi="Arial" w:cs="Arial"/>
          <w:b/>
        </w:rPr>
        <w:t xml:space="preserve"> pena l'esclusione</w:t>
      </w:r>
      <w:r>
        <w:rPr>
          <w:rFonts w:ascii="Arial" w:hAnsi="Arial" w:cs="Arial"/>
          <w:b/>
        </w:rPr>
        <w:t xml:space="preserve">. </w:t>
      </w:r>
      <w:r>
        <w:rPr>
          <w:rFonts w:ascii="Arial" w:hAnsi="Arial" w:cs="Arial"/>
        </w:rPr>
        <w:t>Alla domanda deve essere obbligatoriamente allegata l'attestazione I</w:t>
      </w:r>
      <w:r w:rsidR="00E33318">
        <w:rPr>
          <w:rFonts w:ascii="Arial" w:hAnsi="Arial" w:cs="Arial"/>
        </w:rPr>
        <w:t>.</w:t>
      </w:r>
      <w:r>
        <w:rPr>
          <w:rFonts w:ascii="Arial" w:hAnsi="Arial" w:cs="Arial"/>
        </w:rPr>
        <w:t>S</w:t>
      </w:r>
      <w:r w:rsidR="00E33318">
        <w:rPr>
          <w:rFonts w:ascii="Arial" w:hAnsi="Arial" w:cs="Arial"/>
        </w:rPr>
        <w:t>.</w:t>
      </w:r>
      <w:r>
        <w:rPr>
          <w:rFonts w:ascii="Arial" w:hAnsi="Arial" w:cs="Arial"/>
        </w:rPr>
        <w:t>E</w:t>
      </w:r>
      <w:r w:rsidR="00E33318">
        <w:rPr>
          <w:rFonts w:ascii="Arial" w:hAnsi="Arial" w:cs="Arial"/>
        </w:rPr>
        <w:t>.</w:t>
      </w:r>
      <w:r>
        <w:rPr>
          <w:rFonts w:ascii="Arial" w:hAnsi="Arial" w:cs="Arial"/>
        </w:rPr>
        <w:t>E</w:t>
      </w:r>
      <w:r w:rsidR="00E33318">
        <w:rPr>
          <w:rFonts w:ascii="Arial" w:hAnsi="Arial" w:cs="Arial"/>
        </w:rPr>
        <w:t>.</w:t>
      </w:r>
      <w:r>
        <w:rPr>
          <w:rFonts w:ascii="Arial" w:hAnsi="Arial" w:cs="Arial"/>
        </w:rPr>
        <w:t xml:space="preserve"> </w:t>
      </w:r>
      <w:r w:rsidR="00A2179E">
        <w:rPr>
          <w:rFonts w:ascii="Arial" w:hAnsi="Arial" w:cs="Arial"/>
        </w:rPr>
        <w:t>2022</w:t>
      </w:r>
      <w:r w:rsidR="00FB0CB0">
        <w:rPr>
          <w:rFonts w:ascii="Arial" w:hAnsi="Arial" w:cs="Arial"/>
        </w:rPr>
        <w:t xml:space="preserve"> </w:t>
      </w:r>
      <w:r>
        <w:rPr>
          <w:rFonts w:ascii="Arial" w:hAnsi="Arial" w:cs="Arial"/>
        </w:rPr>
        <w:t>o la ricevuta della D.S.U</w:t>
      </w:r>
      <w:r w:rsidR="00A24705">
        <w:rPr>
          <w:rFonts w:ascii="Arial" w:hAnsi="Arial" w:cs="Arial"/>
        </w:rPr>
        <w:t xml:space="preserve"> attestante la presentazione della richiesta</w:t>
      </w:r>
      <w:r>
        <w:rPr>
          <w:rFonts w:ascii="Arial" w:hAnsi="Arial" w:cs="Arial"/>
        </w:rPr>
        <w:t xml:space="preserve">. </w:t>
      </w:r>
      <w:r w:rsidR="00E33318">
        <w:rPr>
          <w:rFonts w:ascii="Arial" w:hAnsi="Arial" w:cs="Arial"/>
        </w:rPr>
        <w:t xml:space="preserve"> </w:t>
      </w:r>
    </w:p>
    <w:p w:rsidR="005A325F" w:rsidRDefault="005A325F" w:rsidP="005A325F">
      <w:pPr>
        <w:pStyle w:val="Rientrocorpodeltesto21"/>
        <w:ind w:left="0" w:right="-17" w:firstLine="0"/>
        <w:jc w:val="both"/>
        <w:rPr>
          <w:rFonts w:ascii="Arial" w:hAnsi="Arial" w:cs="Arial"/>
          <w:sz w:val="22"/>
          <w:szCs w:val="22"/>
        </w:rPr>
      </w:pPr>
      <w:r>
        <w:rPr>
          <w:rFonts w:ascii="Arial" w:hAnsi="Arial" w:cs="Arial"/>
          <w:sz w:val="22"/>
          <w:szCs w:val="22"/>
        </w:rPr>
        <w:t>Le dichiarazioni rese in sede di domanda di contributo verranno sottoposte a verifiche e controllo conformemente alla vigente normativa statale in materia.</w:t>
      </w:r>
    </w:p>
    <w:p w:rsidR="005A325F" w:rsidRPr="00FB0CB0" w:rsidRDefault="005A325F" w:rsidP="005A325F">
      <w:pPr>
        <w:pStyle w:val="Rientrocorpodeltesto21"/>
        <w:ind w:left="0" w:right="-17" w:firstLine="0"/>
        <w:jc w:val="both"/>
        <w:rPr>
          <w:rFonts w:ascii="Arial" w:hAnsi="Arial" w:cs="Arial"/>
          <w:b/>
          <w:sz w:val="22"/>
          <w:szCs w:val="22"/>
        </w:rPr>
      </w:pPr>
      <w:r w:rsidRPr="00FB0CB0">
        <w:rPr>
          <w:rFonts w:ascii="Arial" w:hAnsi="Arial" w:cs="Arial"/>
          <w:b/>
          <w:sz w:val="22"/>
          <w:szCs w:val="22"/>
        </w:rPr>
        <w:t>In caso di attestazione I</w:t>
      </w:r>
      <w:r w:rsidR="00DD6963" w:rsidRPr="00FB0CB0">
        <w:rPr>
          <w:rFonts w:ascii="Arial" w:hAnsi="Arial" w:cs="Arial"/>
          <w:b/>
          <w:sz w:val="22"/>
          <w:szCs w:val="22"/>
        </w:rPr>
        <w:t>.</w:t>
      </w:r>
      <w:r w:rsidRPr="00FB0CB0">
        <w:rPr>
          <w:rFonts w:ascii="Arial" w:hAnsi="Arial" w:cs="Arial"/>
          <w:b/>
          <w:sz w:val="22"/>
          <w:szCs w:val="22"/>
        </w:rPr>
        <w:t>S</w:t>
      </w:r>
      <w:r w:rsidR="00DD6963" w:rsidRPr="00FB0CB0">
        <w:rPr>
          <w:rFonts w:ascii="Arial" w:hAnsi="Arial" w:cs="Arial"/>
          <w:b/>
          <w:sz w:val="22"/>
          <w:szCs w:val="22"/>
        </w:rPr>
        <w:t>.</w:t>
      </w:r>
      <w:r w:rsidRPr="00FB0CB0">
        <w:rPr>
          <w:rFonts w:ascii="Arial" w:hAnsi="Arial" w:cs="Arial"/>
          <w:b/>
          <w:sz w:val="22"/>
          <w:szCs w:val="22"/>
        </w:rPr>
        <w:t>E</w:t>
      </w:r>
      <w:r w:rsidR="00DD6963" w:rsidRPr="00FB0CB0">
        <w:rPr>
          <w:rFonts w:ascii="Arial" w:hAnsi="Arial" w:cs="Arial"/>
          <w:b/>
          <w:sz w:val="22"/>
          <w:szCs w:val="22"/>
        </w:rPr>
        <w:t>.</w:t>
      </w:r>
      <w:r w:rsidRPr="00FB0CB0">
        <w:rPr>
          <w:rFonts w:ascii="Arial" w:hAnsi="Arial" w:cs="Arial"/>
          <w:b/>
          <w:sz w:val="22"/>
          <w:szCs w:val="22"/>
        </w:rPr>
        <w:t>E</w:t>
      </w:r>
      <w:r w:rsidR="00DD6963" w:rsidRPr="00FB0CB0">
        <w:rPr>
          <w:rFonts w:ascii="Arial" w:hAnsi="Arial" w:cs="Arial"/>
          <w:b/>
          <w:sz w:val="22"/>
          <w:szCs w:val="22"/>
        </w:rPr>
        <w:t>.</w:t>
      </w:r>
      <w:r w:rsidRPr="00FB0CB0">
        <w:rPr>
          <w:rFonts w:ascii="Arial" w:hAnsi="Arial" w:cs="Arial"/>
          <w:b/>
          <w:sz w:val="22"/>
          <w:szCs w:val="22"/>
        </w:rPr>
        <w:t xml:space="preserve"> in cui il reddito risulta pari a zero, il richiedente deve dichiarare la fonte di sostentamento. </w:t>
      </w:r>
    </w:p>
    <w:p w:rsidR="0055517E" w:rsidRPr="00FB0CB0" w:rsidRDefault="0055517E" w:rsidP="005A325F">
      <w:pPr>
        <w:pStyle w:val="Rientrocorpodeltesto21"/>
        <w:ind w:left="0" w:right="-17" w:firstLine="0"/>
        <w:jc w:val="both"/>
        <w:rPr>
          <w:rFonts w:ascii="Arial" w:hAnsi="Arial" w:cs="Arial"/>
          <w:b/>
          <w:sz w:val="22"/>
          <w:szCs w:val="22"/>
        </w:rPr>
      </w:pPr>
    </w:p>
    <w:p w:rsidR="00AF5B37" w:rsidRDefault="005A325F" w:rsidP="005A325F">
      <w:pPr>
        <w:ind w:right="-17"/>
        <w:jc w:val="both"/>
        <w:rPr>
          <w:rFonts w:ascii="Arial" w:hAnsi="Arial" w:cs="Arial"/>
          <w:b/>
        </w:rPr>
      </w:pPr>
      <w:r>
        <w:rPr>
          <w:rFonts w:ascii="Arial" w:hAnsi="Arial" w:cs="Arial"/>
        </w:rPr>
        <w:t xml:space="preserve">Per ulteriori informazioni relative al presente bando gli interessati possono rivolgersi all’Ufficio </w:t>
      </w:r>
      <w:r w:rsidR="00A24705">
        <w:rPr>
          <w:rFonts w:ascii="Arial" w:hAnsi="Arial" w:cs="Arial"/>
        </w:rPr>
        <w:t>Servizi Sociali</w:t>
      </w:r>
      <w:r>
        <w:rPr>
          <w:rFonts w:ascii="Arial" w:hAnsi="Arial" w:cs="Arial"/>
        </w:rPr>
        <w:t xml:space="preserve"> </w:t>
      </w:r>
      <w:r w:rsidR="00AF5B37">
        <w:rPr>
          <w:rFonts w:ascii="Arial" w:hAnsi="Arial" w:cs="Arial"/>
        </w:rPr>
        <w:t xml:space="preserve">ai seguenti recapiti: </w:t>
      </w:r>
      <w:r w:rsidR="00A2179E">
        <w:rPr>
          <w:rFonts w:ascii="Arial" w:hAnsi="Arial" w:cs="Arial"/>
        </w:rPr>
        <w:t>0717587478.</w:t>
      </w:r>
      <w:r w:rsidR="006B424A">
        <w:rPr>
          <w:rFonts w:ascii="Arial" w:hAnsi="Arial" w:cs="Arial"/>
          <w:b/>
        </w:rPr>
        <w:t xml:space="preserve"> </w:t>
      </w:r>
    </w:p>
    <w:p w:rsidR="003D7AC8" w:rsidRPr="00A82F8E" w:rsidRDefault="00A82F8E" w:rsidP="005A325F">
      <w:pPr>
        <w:ind w:right="-17"/>
        <w:jc w:val="both"/>
        <w:rPr>
          <w:rFonts w:ascii="Arial" w:hAnsi="Arial" w:cs="Arial"/>
        </w:rPr>
      </w:pPr>
      <w:r w:rsidRPr="00A82F8E">
        <w:rPr>
          <w:rFonts w:ascii="Arial" w:hAnsi="Arial" w:cs="Arial"/>
        </w:rPr>
        <w:t xml:space="preserve">Recanati </w:t>
      </w:r>
      <w:r w:rsidR="00597414">
        <w:rPr>
          <w:rFonts w:ascii="Arial" w:hAnsi="Arial" w:cs="Arial"/>
        </w:rPr>
        <w:t>16</w:t>
      </w:r>
      <w:r w:rsidR="00E43B46">
        <w:rPr>
          <w:rFonts w:ascii="Arial" w:hAnsi="Arial" w:cs="Arial"/>
        </w:rPr>
        <w:t>/03/2022</w:t>
      </w:r>
      <w:bookmarkStart w:id="0" w:name="_GoBack"/>
      <w:bookmarkEnd w:id="0"/>
    </w:p>
    <w:p w:rsidR="003D7AC8" w:rsidRDefault="003D7AC8" w:rsidP="005A325F">
      <w:pPr>
        <w:ind w:right="-17"/>
        <w:jc w:val="both"/>
        <w:rPr>
          <w:rFonts w:ascii="Arial" w:hAnsi="Arial" w:cs="Arial"/>
          <w:b/>
        </w:rPr>
      </w:pPr>
    </w:p>
    <w:p w:rsidR="003D7AC8" w:rsidRDefault="003D7AC8" w:rsidP="005A325F">
      <w:pPr>
        <w:ind w:right="-17"/>
        <w:jc w:val="both"/>
        <w:rPr>
          <w:rFonts w:ascii="Arial" w:hAnsi="Arial" w:cs="Arial"/>
          <w:b/>
        </w:rPr>
      </w:pPr>
    </w:p>
    <w:p w:rsidR="00653DB8" w:rsidRDefault="00653DB8" w:rsidP="00A2179E">
      <w:pPr>
        <w:pStyle w:val="Standard"/>
        <w:rPr>
          <w:rFonts w:ascii="Arial" w:eastAsia="Calibri" w:hAnsi="Arial"/>
          <w:b/>
          <w:kern w:val="0"/>
          <w:sz w:val="20"/>
          <w:szCs w:val="20"/>
          <w:lang w:eastAsia="en-US" w:bidi="ar-SA"/>
        </w:rPr>
      </w:pPr>
    </w:p>
    <w:p w:rsidR="00653DB8" w:rsidRDefault="00653DB8" w:rsidP="00A2179E">
      <w:pPr>
        <w:pStyle w:val="Standard"/>
        <w:rPr>
          <w:rFonts w:ascii="Arial" w:eastAsia="Calibri" w:hAnsi="Arial"/>
          <w:b/>
          <w:kern w:val="0"/>
          <w:sz w:val="20"/>
          <w:szCs w:val="20"/>
          <w:lang w:eastAsia="en-US" w:bidi="ar-SA"/>
        </w:rPr>
      </w:pPr>
    </w:p>
    <w:p w:rsidR="00653DB8" w:rsidRDefault="00653DB8" w:rsidP="00A2179E">
      <w:pPr>
        <w:pStyle w:val="Standard"/>
        <w:rPr>
          <w:rFonts w:ascii="Arial" w:eastAsia="Calibri" w:hAnsi="Arial"/>
          <w:b/>
          <w:kern w:val="0"/>
          <w:sz w:val="20"/>
          <w:szCs w:val="20"/>
          <w:lang w:eastAsia="en-US" w:bidi="ar-SA"/>
        </w:rPr>
      </w:pPr>
    </w:p>
    <w:p w:rsidR="00653DB8" w:rsidRDefault="00653DB8" w:rsidP="00A2179E">
      <w:pPr>
        <w:pStyle w:val="Standard"/>
        <w:rPr>
          <w:rFonts w:ascii="Arial" w:eastAsia="Calibri" w:hAnsi="Arial"/>
          <w:b/>
          <w:kern w:val="0"/>
          <w:sz w:val="20"/>
          <w:szCs w:val="20"/>
          <w:lang w:eastAsia="en-US" w:bidi="ar-SA"/>
        </w:rPr>
      </w:pPr>
    </w:p>
    <w:p w:rsidR="00653DB8" w:rsidRDefault="00653DB8" w:rsidP="00A2179E">
      <w:pPr>
        <w:pStyle w:val="Standard"/>
        <w:rPr>
          <w:rFonts w:ascii="Arial" w:eastAsia="Calibri" w:hAnsi="Arial"/>
          <w:b/>
          <w:kern w:val="0"/>
          <w:sz w:val="20"/>
          <w:szCs w:val="20"/>
          <w:lang w:eastAsia="en-US" w:bidi="ar-SA"/>
        </w:rPr>
      </w:pPr>
    </w:p>
    <w:p w:rsidR="00653DB8" w:rsidRDefault="00653DB8" w:rsidP="00A2179E">
      <w:pPr>
        <w:pStyle w:val="Standard"/>
        <w:rPr>
          <w:rFonts w:ascii="Arial" w:eastAsia="Calibri" w:hAnsi="Arial"/>
          <w:b/>
          <w:kern w:val="0"/>
          <w:sz w:val="20"/>
          <w:szCs w:val="20"/>
          <w:lang w:eastAsia="en-US" w:bidi="ar-SA"/>
        </w:rPr>
      </w:pPr>
    </w:p>
    <w:p w:rsidR="00653DB8" w:rsidRDefault="00653DB8" w:rsidP="00A2179E">
      <w:pPr>
        <w:pStyle w:val="Standard"/>
        <w:rPr>
          <w:rFonts w:ascii="Arial" w:eastAsia="Calibri" w:hAnsi="Arial"/>
          <w:b/>
          <w:kern w:val="0"/>
          <w:sz w:val="20"/>
          <w:szCs w:val="20"/>
          <w:lang w:eastAsia="en-US" w:bidi="ar-SA"/>
        </w:rPr>
      </w:pPr>
    </w:p>
    <w:p w:rsidR="00653DB8" w:rsidRDefault="00653DB8" w:rsidP="00A2179E">
      <w:pPr>
        <w:pStyle w:val="Standard"/>
        <w:rPr>
          <w:rFonts w:ascii="Arial" w:eastAsia="Calibri" w:hAnsi="Arial"/>
          <w:b/>
          <w:kern w:val="0"/>
          <w:sz w:val="20"/>
          <w:szCs w:val="20"/>
          <w:lang w:eastAsia="en-US" w:bidi="ar-SA"/>
        </w:rPr>
      </w:pPr>
    </w:p>
    <w:p w:rsidR="00653DB8" w:rsidRDefault="00653DB8" w:rsidP="00A2179E">
      <w:pPr>
        <w:pStyle w:val="Standard"/>
        <w:rPr>
          <w:rFonts w:ascii="Arial" w:eastAsia="Calibri" w:hAnsi="Arial"/>
          <w:b/>
          <w:kern w:val="0"/>
          <w:sz w:val="20"/>
          <w:szCs w:val="20"/>
          <w:lang w:eastAsia="en-US" w:bidi="ar-SA"/>
        </w:rPr>
      </w:pPr>
    </w:p>
    <w:p w:rsidR="00A2179E" w:rsidRPr="00A2179E" w:rsidRDefault="00A2179E" w:rsidP="00A2179E">
      <w:pPr>
        <w:pStyle w:val="Standard"/>
        <w:rPr>
          <w:rFonts w:ascii="Arial" w:eastAsia="Calibri" w:hAnsi="Arial"/>
          <w:b/>
          <w:kern w:val="0"/>
          <w:sz w:val="20"/>
          <w:szCs w:val="20"/>
          <w:lang w:eastAsia="en-US" w:bidi="ar-SA"/>
        </w:rPr>
      </w:pPr>
      <w:r w:rsidRPr="00A2179E">
        <w:rPr>
          <w:rFonts w:ascii="Arial" w:eastAsia="Calibri" w:hAnsi="Arial"/>
          <w:b/>
          <w:kern w:val="0"/>
          <w:sz w:val="20"/>
          <w:szCs w:val="20"/>
          <w:lang w:eastAsia="en-US" w:bidi="ar-SA"/>
        </w:rPr>
        <w:lastRenderedPageBreak/>
        <w:t>INFORMATIVA SULLA PRIVACY (ART. 13 del D. Lgs 196/2003 e art. 13 del Reg. UE n. 2016/679 del 27 aprile 2016)</w:t>
      </w:r>
    </w:p>
    <w:p w:rsidR="00A2179E" w:rsidRPr="00A2179E" w:rsidRDefault="00A2179E" w:rsidP="00A2179E">
      <w:pPr>
        <w:pStyle w:val="Standard"/>
        <w:rPr>
          <w:rFonts w:ascii="Arial" w:eastAsia="Calibri" w:hAnsi="Arial"/>
          <w:kern w:val="0"/>
          <w:sz w:val="20"/>
          <w:szCs w:val="20"/>
          <w:lang w:eastAsia="en-US" w:bidi="ar-SA"/>
        </w:rPr>
      </w:pPr>
    </w:p>
    <w:p w:rsidR="00A2179E" w:rsidRPr="00A2179E" w:rsidRDefault="00A2179E" w:rsidP="006514CD">
      <w:pPr>
        <w:pStyle w:val="Standard"/>
        <w:jc w:val="both"/>
        <w:rPr>
          <w:rFonts w:ascii="Arial" w:eastAsia="Calibri" w:hAnsi="Arial"/>
          <w:kern w:val="0"/>
          <w:sz w:val="20"/>
          <w:szCs w:val="20"/>
          <w:lang w:eastAsia="en-US" w:bidi="ar-SA"/>
        </w:rPr>
      </w:pPr>
      <w:r w:rsidRPr="00A2179E">
        <w:rPr>
          <w:rFonts w:ascii="Arial" w:eastAsia="Calibri" w:hAnsi="Arial"/>
          <w:kern w:val="0"/>
          <w:sz w:val="20"/>
          <w:szCs w:val="20"/>
          <w:lang w:eastAsia="en-US" w:bidi="ar-SA"/>
        </w:rPr>
        <w:t xml:space="preserve">Il </w:t>
      </w:r>
      <w:r w:rsidRPr="00A2179E">
        <w:rPr>
          <w:rFonts w:ascii="Arial" w:eastAsia="Calibri" w:hAnsi="Arial"/>
          <w:b/>
          <w:kern w:val="0"/>
          <w:sz w:val="20"/>
          <w:szCs w:val="20"/>
          <w:lang w:eastAsia="en-US" w:bidi="ar-SA"/>
        </w:rPr>
        <w:t>Reg. UE n. 2016/679 del 27 aprile 2016</w:t>
      </w:r>
      <w:r w:rsidRPr="00A2179E">
        <w:rPr>
          <w:rFonts w:ascii="Arial" w:eastAsia="Calibri" w:hAnsi="Arial"/>
          <w:kern w:val="0"/>
          <w:sz w:val="20"/>
          <w:szCs w:val="20"/>
          <w:lang w:eastAsia="en-US" w:bidi="ar-SA"/>
        </w:rPr>
        <w:t xml:space="preserve"> stabilisce norme relative alla protezione delle persone fisiche con riguardo al trattamento dei dati personali. Pertanto, come previsto dall’</w:t>
      </w:r>
      <w:r w:rsidRPr="00A2179E">
        <w:rPr>
          <w:rFonts w:ascii="Arial" w:eastAsia="Calibri" w:hAnsi="Arial"/>
          <w:b/>
          <w:kern w:val="0"/>
          <w:sz w:val="20"/>
          <w:szCs w:val="20"/>
          <w:lang w:eastAsia="en-US" w:bidi="ar-SA"/>
        </w:rPr>
        <w:t xml:space="preserve">art. 13 </w:t>
      </w:r>
      <w:r w:rsidRPr="00A2179E">
        <w:rPr>
          <w:rFonts w:ascii="Arial" w:eastAsia="Calibri" w:hAnsi="Arial"/>
          <w:kern w:val="0"/>
          <w:sz w:val="20"/>
          <w:szCs w:val="20"/>
          <w:lang w:eastAsia="en-US" w:bidi="ar-SA"/>
        </w:rPr>
        <w:t>del Regolamento, si forniscono le seguenti informazioni:</w:t>
      </w:r>
    </w:p>
    <w:p w:rsidR="00A2179E" w:rsidRPr="00A2179E" w:rsidRDefault="00A2179E" w:rsidP="006514CD">
      <w:pPr>
        <w:pStyle w:val="Standard"/>
        <w:jc w:val="both"/>
        <w:rPr>
          <w:rFonts w:ascii="Arial" w:eastAsia="Calibri" w:hAnsi="Arial"/>
          <w:kern w:val="0"/>
          <w:sz w:val="20"/>
          <w:szCs w:val="20"/>
          <w:lang w:eastAsia="en-US" w:bidi="ar-SA"/>
        </w:rPr>
      </w:pPr>
    </w:p>
    <w:p w:rsidR="00A2179E" w:rsidRPr="00A2179E" w:rsidRDefault="00A2179E" w:rsidP="006514CD">
      <w:pPr>
        <w:pStyle w:val="Paragrafoelenco"/>
        <w:numPr>
          <w:ilvl w:val="0"/>
          <w:numId w:val="2"/>
        </w:numPr>
        <w:spacing w:after="0"/>
        <w:jc w:val="both"/>
        <w:rPr>
          <w:rFonts w:ascii="Arial" w:hAnsi="Arial" w:cs="Arial"/>
          <w:b/>
          <w:sz w:val="20"/>
          <w:szCs w:val="20"/>
        </w:rPr>
      </w:pPr>
      <w:r w:rsidRPr="00A2179E">
        <w:rPr>
          <w:rFonts w:ascii="Arial" w:hAnsi="Arial" w:cs="Arial"/>
          <w:b/>
          <w:sz w:val="20"/>
          <w:szCs w:val="20"/>
        </w:rPr>
        <w:t>Finalità del trattamento</w:t>
      </w:r>
    </w:p>
    <w:p w:rsidR="00A2179E" w:rsidRPr="00A82F8E" w:rsidRDefault="00A2179E" w:rsidP="006514CD">
      <w:pPr>
        <w:spacing w:after="0"/>
        <w:jc w:val="both"/>
        <w:rPr>
          <w:rFonts w:ascii="Arial" w:hAnsi="Arial" w:cs="Arial"/>
          <w:sz w:val="20"/>
          <w:szCs w:val="20"/>
        </w:rPr>
      </w:pPr>
      <w:r w:rsidRPr="00A82F8E">
        <w:rPr>
          <w:rFonts w:ascii="Arial" w:hAnsi="Arial" w:cs="Arial"/>
          <w:sz w:val="20"/>
          <w:szCs w:val="20"/>
        </w:rPr>
        <w:t>I dati personali degli interessati (richiedente e terzi i cui dati personali sono presenti nelle domande presentate) saranno trattati dal Titolare al fine di adottare gli adempimenti per dare seguito al procedimento amministrativo relativo all’avviso “bando per l'accesso al fondo di Solidarietà Astea energia a favore delle famiglie a sostegno dei consumi di energia elettrica e gas naturale relativi a contratti per uso domestico - annualità 202</w:t>
      </w:r>
      <w:r w:rsidR="008E1CF0">
        <w:rPr>
          <w:rFonts w:ascii="Arial" w:hAnsi="Arial" w:cs="Arial"/>
          <w:sz w:val="20"/>
          <w:szCs w:val="20"/>
        </w:rPr>
        <w:t>2</w:t>
      </w:r>
      <w:r w:rsidRPr="00A82F8E">
        <w:rPr>
          <w:rFonts w:ascii="Arial" w:hAnsi="Arial" w:cs="Arial"/>
          <w:sz w:val="20"/>
          <w:szCs w:val="20"/>
        </w:rPr>
        <w:t>”.</w:t>
      </w:r>
    </w:p>
    <w:p w:rsidR="00A2179E" w:rsidRPr="00A82F8E" w:rsidRDefault="00A2179E" w:rsidP="006514CD">
      <w:pPr>
        <w:spacing w:after="0"/>
        <w:jc w:val="both"/>
        <w:rPr>
          <w:rFonts w:ascii="Arial" w:hAnsi="Arial" w:cs="Arial"/>
          <w:sz w:val="20"/>
          <w:szCs w:val="20"/>
        </w:rPr>
      </w:pPr>
      <w:r w:rsidRPr="00A82F8E">
        <w:rPr>
          <w:rFonts w:ascii="Arial" w:hAnsi="Arial" w:cs="Arial"/>
          <w:sz w:val="20"/>
          <w:szCs w:val="20"/>
        </w:rPr>
        <w:t xml:space="preserve"> Per ciò che riguarda la base giuridica, il trattamento dei dati personali di tutti gli interessati avviene nel   rispetto delle condizioni di liceità previste dall’articolo 6 comma e) del GDPR, nell’ambito quindi della “esecuzione del compito di interesse pubblico e connesso a pubblici poteri” proprio del Titolare.</w:t>
      </w:r>
    </w:p>
    <w:p w:rsidR="00A2179E" w:rsidRDefault="00A2179E" w:rsidP="006514CD">
      <w:pPr>
        <w:pStyle w:val="Standard"/>
        <w:jc w:val="both"/>
      </w:pPr>
    </w:p>
    <w:p w:rsidR="00A2179E" w:rsidRPr="00A2179E" w:rsidRDefault="00A2179E" w:rsidP="006514CD">
      <w:pPr>
        <w:pStyle w:val="Paragrafoelenco"/>
        <w:numPr>
          <w:ilvl w:val="0"/>
          <w:numId w:val="2"/>
        </w:numPr>
        <w:shd w:val="clear" w:color="auto" w:fill="FFFFFF"/>
        <w:spacing w:after="0"/>
        <w:jc w:val="both"/>
        <w:rPr>
          <w:rFonts w:ascii="Arial" w:hAnsi="Arial" w:cs="Arial"/>
          <w:b/>
          <w:sz w:val="20"/>
          <w:szCs w:val="20"/>
        </w:rPr>
      </w:pPr>
      <w:r w:rsidRPr="00A2179E">
        <w:rPr>
          <w:rFonts w:ascii="Arial" w:hAnsi="Arial" w:cs="Arial"/>
          <w:b/>
          <w:sz w:val="20"/>
          <w:szCs w:val="20"/>
        </w:rPr>
        <w:t>Modalità del trattamento</w:t>
      </w:r>
    </w:p>
    <w:p w:rsidR="00A2179E" w:rsidRDefault="00A2179E" w:rsidP="006514CD">
      <w:pPr>
        <w:spacing w:after="0"/>
        <w:jc w:val="both"/>
        <w:rPr>
          <w:rFonts w:ascii="Arial" w:hAnsi="Arial" w:cs="Arial"/>
          <w:sz w:val="20"/>
          <w:szCs w:val="20"/>
        </w:rPr>
      </w:pPr>
      <w:r w:rsidRPr="00A82F8E">
        <w:rPr>
          <w:rFonts w:ascii="Arial" w:hAnsi="Arial" w:cs="Arial"/>
          <w:sz w:val="20"/>
          <w:szCs w:val="20"/>
        </w:rPr>
        <w:t xml:space="preserve">Il trattamento dei dati personali degli interessati si svolge nel rispetto dei diritti e delle libertà fondamentali ed è improntato ai principi di correttezza, liceità, trasparenza e di tutela della riservatezza, previsti dall’articolo 5 del GDPR. In particolare, per i dati personali degli interessati il trattamento consiste nella raccolta, registrazione, conservazione, consultazione, comunicazione, eventuale diffusione nei modi e attraverso le piattaforme definite dalle relative norme di legge ed infine nella cancellazione dei dati personali degli interessati. Il trattamento viene effettuato con modalità automatizzate e anche con supporti cartacei.  </w:t>
      </w:r>
    </w:p>
    <w:p w:rsidR="00F56202" w:rsidRPr="00A82F8E" w:rsidRDefault="00F56202" w:rsidP="006514CD">
      <w:pPr>
        <w:spacing w:after="0"/>
        <w:jc w:val="both"/>
        <w:rPr>
          <w:rFonts w:ascii="Arial" w:hAnsi="Arial" w:cs="Arial"/>
          <w:sz w:val="20"/>
          <w:szCs w:val="20"/>
        </w:rPr>
      </w:pPr>
    </w:p>
    <w:p w:rsidR="00A2179E" w:rsidRPr="00A2179E" w:rsidRDefault="00A2179E" w:rsidP="006514CD">
      <w:pPr>
        <w:pStyle w:val="Paragrafoelenco"/>
        <w:numPr>
          <w:ilvl w:val="0"/>
          <w:numId w:val="2"/>
        </w:numPr>
        <w:spacing w:after="0"/>
        <w:jc w:val="both"/>
        <w:rPr>
          <w:rFonts w:ascii="Arial" w:hAnsi="Arial" w:cs="Arial"/>
          <w:b/>
          <w:sz w:val="20"/>
          <w:szCs w:val="20"/>
        </w:rPr>
      </w:pPr>
      <w:r w:rsidRPr="00A2179E">
        <w:rPr>
          <w:rFonts w:ascii="Arial" w:hAnsi="Arial" w:cs="Arial"/>
          <w:b/>
          <w:sz w:val="20"/>
          <w:szCs w:val="20"/>
        </w:rPr>
        <w:t xml:space="preserve"> Natura del trattamento</w:t>
      </w:r>
    </w:p>
    <w:p w:rsidR="00A2179E" w:rsidRDefault="00A2179E" w:rsidP="006514CD">
      <w:pPr>
        <w:spacing w:after="0"/>
        <w:jc w:val="both"/>
        <w:rPr>
          <w:rFonts w:ascii="Arial" w:hAnsi="Arial" w:cs="Arial"/>
          <w:sz w:val="20"/>
          <w:szCs w:val="20"/>
        </w:rPr>
      </w:pPr>
      <w:r w:rsidRPr="00A82F8E">
        <w:rPr>
          <w:rFonts w:ascii="Arial" w:hAnsi="Arial" w:cs="Arial"/>
          <w:sz w:val="20"/>
          <w:szCs w:val="20"/>
        </w:rPr>
        <w:t>Il conferimento dei dati degli interessati da parte del richiedente è obbligatorio e il rifiuto a fornirli preclude la possibilità di dar corso alle attività previste dal procedimento di volta in volta in questione e, nel caso, la istanza/segnalazione/comunicazione sarà considerata improcedibile.</w:t>
      </w:r>
    </w:p>
    <w:p w:rsidR="00F56202" w:rsidRPr="00A82F8E" w:rsidRDefault="00F56202" w:rsidP="006514CD">
      <w:pPr>
        <w:spacing w:after="0"/>
        <w:jc w:val="both"/>
        <w:rPr>
          <w:rFonts w:ascii="Arial" w:hAnsi="Arial" w:cs="Arial"/>
          <w:sz w:val="20"/>
          <w:szCs w:val="20"/>
        </w:rPr>
      </w:pPr>
    </w:p>
    <w:p w:rsidR="00A2179E" w:rsidRPr="00A2179E" w:rsidRDefault="00A2179E" w:rsidP="006514CD">
      <w:pPr>
        <w:pStyle w:val="Paragrafoelenco"/>
        <w:numPr>
          <w:ilvl w:val="0"/>
          <w:numId w:val="2"/>
        </w:numPr>
        <w:spacing w:after="0"/>
        <w:jc w:val="both"/>
        <w:rPr>
          <w:rFonts w:ascii="Arial" w:hAnsi="Arial" w:cs="Arial"/>
          <w:b/>
          <w:sz w:val="20"/>
          <w:szCs w:val="20"/>
        </w:rPr>
      </w:pPr>
      <w:r w:rsidRPr="00A2179E">
        <w:rPr>
          <w:rFonts w:ascii="Arial" w:hAnsi="Arial" w:cs="Arial"/>
          <w:b/>
          <w:sz w:val="20"/>
          <w:szCs w:val="20"/>
        </w:rPr>
        <w:t>Soggetti autorizzati al trattamento dei dati</w:t>
      </w:r>
    </w:p>
    <w:p w:rsidR="00A2179E" w:rsidRPr="00A82F8E" w:rsidRDefault="00A2179E" w:rsidP="006514CD">
      <w:pPr>
        <w:spacing w:after="0"/>
        <w:jc w:val="both"/>
        <w:rPr>
          <w:rFonts w:ascii="Arial" w:hAnsi="Arial" w:cs="Arial"/>
          <w:sz w:val="20"/>
          <w:szCs w:val="20"/>
        </w:rPr>
      </w:pPr>
      <w:r w:rsidRPr="00A82F8E">
        <w:rPr>
          <w:rFonts w:ascii="Arial" w:hAnsi="Arial" w:cs="Arial"/>
          <w:sz w:val="20"/>
          <w:szCs w:val="20"/>
        </w:rPr>
        <w:t xml:space="preserve">I dati personali degli interessati saranno trattati da dipendenti del Titolare preposti alle relative attività svolte in relazione alle finalità perseguite, opportunamente formati agli obblighi del GDPR, esplicitamente autorizzati a svolgere i trattamenti indicati    e pertanto ritenuti impegnati agli obblighi di riservatezza previsti. </w:t>
      </w:r>
    </w:p>
    <w:p w:rsidR="00A2179E" w:rsidRDefault="00A2179E" w:rsidP="006514CD">
      <w:pPr>
        <w:spacing w:after="0"/>
        <w:jc w:val="both"/>
        <w:rPr>
          <w:rFonts w:ascii="Arial" w:hAnsi="Arial" w:cs="Arial"/>
          <w:sz w:val="20"/>
          <w:szCs w:val="20"/>
        </w:rPr>
      </w:pPr>
      <w:r w:rsidRPr="00A82F8E">
        <w:rPr>
          <w:rFonts w:ascii="Arial" w:hAnsi="Arial" w:cs="Arial"/>
          <w:sz w:val="20"/>
          <w:szCs w:val="20"/>
        </w:rPr>
        <w:t>I dati inoltre, potranno essere trattati anche da eventuali soggetti terzi che agiranno in nome e per conto Titolare, appositamente designati come “Responsabili del Trattamento” ai sensi dell’art. 28 del GDPR.  L’elenco di detti soggetti terzi è disponibile presso la sede del Titolare.</w:t>
      </w:r>
    </w:p>
    <w:p w:rsidR="00F56202" w:rsidRPr="00A82F8E" w:rsidRDefault="00F56202" w:rsidP="006514CD">
      <w:pPr>
        <w:spacing w:after="0"/>
        <w:jc w:val="both"/>
        <w:rPr>
          <w:rFonts w:ascii="Arial" w:hAnsi="Arial" w:cs="Arial"/>
          <w:sz w:val="20"/>
          <w:szCs w:val="20"/>
        </w:rPr>
      </w:pPr>
    </w:p>
    <w:p w:rsidR="00A2179E" w:rsidRPr="00A2179E" w:rsidRDefault="00A2179E" w:rsidP="006514CD">
      <w:pPr>
        <w:pStyle w:val="Paragrafoelenco"/>
        <w:numPr>
          <w:ilvl w:val="0"/>
          <w:numId w:val="2"/>
        </w:numPr>
        <w:spacing w:after="0"/>
        <w:jc w:val="both"/>
        <w:rPr>
          <w:rFonts w:ascii="Arial" w:hAnsi="Arial" w:cs="Arial"/>
          <w:b/>
          <w:sz w:val="20"/>
          <w:szCs w:val="20"/>
        </w:rPr>
      </w:pPr>
      <w:r w:rsidRPr="00A2179E">
        <w:rPr>
          <w:rFonts w:ascii="Arial" w:hAnsi="Arial" w:cs="Arial"/>
          <w:b/>
          <w:sz w:val="20"/>
          <w:szCs w:val="20"/>
        </w:rPr>
        <w:t>Comunicazione e diffusione dei dati personali</w:t>
      </w:r>
    </w:p>
    <w:p w:rsidR="00A2179E" w:rsidRPr="00A82F8E" w:rsidRDefault="00A2179E" w:rsidP="006514CD">
      <w:pPr>
        <w:spacing w:after="0"/>
        <w:jc w:val="both"/>
        <w:rPr>
          <w:rFonts w:ascii="Arial" w:hAnsi="Arial" w:cs="Arial"/>
          <w:sz w:val="20"/>
          <w:szCs w:val="20"/>
        </w:rPr>
      </w:pPr>
      <w:r w:rsidRPr="00A82F8E">
        <w:rPr>
          <w:rFonts w:ascii="Arial" w:hAnsi="Arial" w:cs="Arial"/>
          <w:sz w:val="20"/>
          <w:szCs w:val="20"/>
        </w:rPr>
        <w:t>I dati raccolti per le predette finalità potranno essere comunicati ad altri soggetti pubblici o privati, in aderenza ad obblighi di legge o a disposizioni regolamentari.</w:t>
      </w:r>
    </w:p>
    <w:p w:rsidR="00A2179E" w:rsidRPr="00A82F8E" w:rsidRDefault="00A2179E" w:rsidP="006514CD">
      <w:pPr>
        <w:spacing w:after="0"/>
        <w:jc w:val="both"/>
        <w:rPr>
          <w:rFonts w:ascii="Arial" w:hAnsi="Arial" w:cs="Arial"/>
          <w:sz w:val="20"/>
          <w:szCs w:val="20"/>
        </w:rPr>
      </w:pPr>
      <w:r w:rsidRPr="00A82F8E">
        <w:rPr>
          <w:rFonts w:ascii="Arial" w:hAnsi="Arial" w:cs="Arial"/>
          <w:sz w:val="20"/>
          <w:szCs w:val="20"/>
        </w:rPr>
        <w:t>Con particolare riferimento alla necessità di svolgere controlli sulla veridicità delle dichiarazioni (art. 71 del D.P.R. 28 dicembre 2000 n. 445 (“Testo unico delle disposizioni legislative e regolamentari in materia di documentazione amministrativa”) indicativamente le categorie dei destinatari potrebbero essere comunicati:</w:t>
      </w:r>
    </w:p>
    <w:p w:rsidR="00A2179E" w:rsidRPr="00A82F8E" w:rsidRDefault="00A2179E" w:rsidP="006514CD">
      <w:pPr>
        <w:spacing w:after="0"/>
        <w:jc w:val="both"/>
        <w:rPr>
          <w:rFonts w:ascii="Arial" w:hAnsi="Arial" w:cs="Arial"/>
          <w:sz w:val="20"/>
          <w:szCs w:val="20"/>
        </w:rPr>
      </w:pPr>
      <w:r w:rsidRPr="00A82F8E">
        <w:rPr>
          <w:rFonts w:ascii="Arial" w:hAnsi="Arial" w:cs="Arial"/>
          <w:sz w:val="20"/>
          <w:szCs w:val="20"/>
        </w:rPr>
        <w:t>a.</w:t>
      </w:r>
      <w:r w:rsidRPr="00A82F8E">
        <w:rPr>
          <w:rFonts w:ascii="Arial" w:hAnsi="Arial" w:cs="Arial"/>
          <w:sz w:val="20"/>
          <w:szCs w:val="20"/>
        </w:rPr>
        <w:tab/>
        <w:t>ASTEA ENERGIA S.P.A.</w:t>
      </w:r>
    </w:p>
    <w:p w:rsidR="00A2179E" w:rsidRPr="00A82F8E" w:rsidRDefault="00A2179E" w:rsidP="006514CD">
      <w:pPr>
        <w:spacing w:after="0"/>
        <w:jc w:val="both"/>
        <w:rPr>
          <w:rFonts w:ascii="Arial" w:hAnsi="Arial" w:cs="Arial"/>
          <w:sz w:val="20"/>
          <w:szCs w:val="20"/>
        </w:rPr>
      </w:pPr>
      <w:r w:rsidRPr="00A82F8E">
        <w:rPr>
          <w:rFonts w:ascii="Arial" w:hAnsi="Arial" w:cs="Arial"/>
          <w:sz w:val="20"/>
          <w:szCs w:val="20"/>
        </w:rPr>
        <w:t>b.</w:t>
      </w:r>
      <w:r w:rsidRPr="00A82F8E">
        <w:rPr>
          <w:rFonts w:ascii="Arial" w:hAnsi="Arial" w:cs="Arial"/>
          <w:sz w:val="20"/>
          <w:szCs w:val="20"/>
        </w:rPr>
        <w:tab/>
        <w:t>INPS</w:t>
      </w:r>
    </w:p>
    <w:p w:rsidR="00A2179E" w:rsidRPr="00A82F8E" w:rsidRDefault="00A2179E" w:rsidP="006514CD">
      <w:pPr>
        <w:spacing w:after="0"/>
        <w:jc w:val="both"/>
        <w:rPr>
          <w:rFonts w:ascii="Arial" w:hAnsi="Arial" w:cs="Arial"/>
          <w:sz w:val="20"/>
          <w:szCs w:val="20"/>
        </w:rPr>
      </w:pPr>
      <w:r w:rsidRPr="00A82F8E">
        <w:rPr>
          <w:rFonts w:ascii="Arial" w:hAnsi="Arial" w:cs="Arial"/>
          <w:sz w:val="20"/>
          <w:szCs w:val="20"/>
        </w:rPr>
        <w:t xml:space="preserve">Oltre a questi soggetti pubblici, tutti o alcuni dei dati raccolti (sempre utilizzando i principi di necessari età, pertinenza e non eccedenza), con le finalità indicate al punto 3 di questa informativa, potrebbero venire comunicati a eventuali terzi interessati che li richiedono, avendone titolo, attraverso gli strumenti previsti in tal senso dalle norme di legge, ad esempio attraverso l’Accesso Civico Generalizzato (normato dall’art. 5 del D.L. n. 33 del 14 marzo 2013) e/o l’Accesso agli Atti (normato dalla Legge  241/90 , modificata e integrata dalla Legge 15/2005). </w:t>
      </w:r>
    </w:p>
    <w:p w:rsidR="00A2179E" w:rsidRPr="00A82F8E" w:rsidRDefault="00A2179E" w:rsidP="006514CD">
      <w:pPr>
        <w:spacing w:after="0"/>
        <w:jc w:val="both"/>
        <w:rPr>
          <w:rFonts w:ascii="Arial" w:hAnsi="Arial" w:cs="Arial"/>
          <w:sz w:val="20"/>
          <w:szCs w:val="20"/>
        </w:rPr>
      </w:pPr>
      <w:r w:rsidRPr="00A82F8E">
        <w:rPr>
          <w:rFonts w:ascii="Arial" w:hAnsi="Arial" w:cs="Arial"/>
          <w:sz w:val="20"/>
          <w:szCs w:val="20"/>
        </w:rPr>
        <w:t xml:space="preserve">Come indicato al punto 4 di questa informativa, oltre al trattamento di comunicazione,  in alcuni casi, ove esplicitamente  previsto dalle relative norme di legge, alcuni dei dati personali degli interessati dovranno essere diffusi sul sito web del Comune (Albo Pretorio on line e/o Amministrazione Trasparente), sempre nel rispetto </w:t>
      </w:r>
      <w:r w:rsidRPr="00A82F8E">
        <w:rPr>
          <w:rFonts w:ascii="Arial" w:hAnsi="Arial" w:cs="Arial"/>
          <w:sz w:val="20"/>
          <w:szCs w:val="20"/>
        </w:rPr>
        <w:lastRenderedPageBreak/>
        <w:t xml:space="preserve">dei principi di necessarietà, pertinenza e non eccedenza sia per la qualità/quantità dei dati personali diffusi che per quel che riguarda il tempo di permanenza on line dei dati. </w:t>
      </w:r>
    </w:p>
    <w:p w:rsidR="00A2179E" w:rsidRDefault="00A2179E" w:rsidP="006514CD">
      <w:pPr>
        <w:spacing w:after="0"/>
        <w:jc w:val="both"/>
        <w:rPr>
          <w:rFonts w:ascii="Arial" w:hAnsi="Arial" w:cs="Arial"/>
          <w:sz w:val="20"/>
          <w:szCs w:val="20"/>
        </w:rPr>
      </w:pPr>
      <w:r w:rsidRPr="00A82F8E">
        <w:rPr>
          <w:rFonts w:ascii="Arial" w:hAnsi="Arial" w:cs="Arial"/>
          <w:sz w:val="20"/>
          <w:szCs w:val="20"/>
        </w:rPr>
        <w:t>I dati infine non saranno trasferiti a paesi terzi o organizzazioni internazionali, all’interno o all’esterno dell’Unione Europea</w:t>
      </w:r>
      <w:r>
        <w:rPr>
          <w:rFonts w:ascii="Arial" w:hAnsi="Arial" w:cs="Arial"/>
          <w:sz w:val="20"/>
          <w:szCs w:val="20"/>
        </w:rPr>
        <w:t>.</w:t>
      </w:r>
    </w:p>
    <w:p w:rsidR="00F56202" w:rsidRPr="00A82F8E" w:rsidRDefault="00F56202" w:rsidP="006514CD">
      <w:pPr>
        <w:spacing w:after="0"/>
        <w:jc w:val="both"/>
        <w:rPr>
          <w:rFonts w:ascii="Arial" w:hAnsi="Arial" w:cs="Arial"/>
          <w:sz w:val="20"/>
          <w:szCs w:val="20"/>
        </w:rPr>
      </w:pPr>
    </w:p>
    <w:p w:rsidR="00A2179E" w:rsidRPr="00A2179E" w:rsidRDefault="00A2179E" w:rsidP="006514CD">
      <w:pPr>
        <w:pStyle w:val="Paragrafoelenco"/>
        <w:numPr>
          <w:ilvl w:val="0"/>
          <w:numId w:val="2"/>
        </w:numPr>
        <w:spacing w:after="0"/>
        <w:jc w:val="both"/>
        <w:rPr>
          <w:rFonts w:ascii="Arial" w:hAnsi="Arial" w:cs="Arial"/>
          <w:b/>
          <w:sz w:val="20"/>
          <w:szCs w:val="20"/>
        </w:rPr>
      </w:pPr>
      <w:r w:rsidRPr="00A2179E">
        <w:rPr>
          <w:rFonts w:ascii="Arial" w:hAnsi="Arial" w:cs="Arial"/>
          <w:b/>
          <w:sz w:val="20"/>
          <w:szCs w:val="20"/>
        </w:rPr>
        <w:t>Tempi di conservazione dei dati</w:t>
      </w:r>
    </w:p>
    <w:p w:rsidR="00A2179E" w:rsidRDefault="00A2179E" w:rsidP="006514CD">
      <w:pPr>
        <w:spacing w:after="0"/>
        <w:jc w:val="both"/>
        <w:rPr>
          <w:rFonts w:ascii="Arial" w:hAnsi="Arial" w:cs="Arial"/>
          <w:sz w:val="20"/>
          <w:szCs w:val="20"/>
        </w:rPr>
      </w:pPr>
      <w:r w:rsidRPr="00A82F8E">
        <w:rPr>
          <w:rFonts w:ascii="Arial" w:hAnsi="Arial" w:cs="Arial"/>
          <w:sz w:val="20"/>
          <w:szCs w:val="20"/>
        </w:rPr>
        <w:t>I dati saranno conservati per il tempo necessario all’espletamento delle attività connesse alle predette finalità, incluse le finalità di archiviazione. I dati verranno comunque conservati per il periodo previsto dalle disposizioni in materia di conservazione degli atti e documenti amministrativi. Per ciò che riguarda il periodo dell’eventuale diffusione dei dati personali degli interessati si faccia riferimento al punto precedente.</w:t>
      </w:r>
    </w:p>
    <w:p w:rsidR="00F56202" w:rsidRPr="00A82F8E" w:rsidRDefault="00F56202" w:rsidP="006514CD">
      <w:pPr>
        <w:spacing w:after="0"/>
        <w:jc w:val="both"/>
        <w:rPr>
          <w:rFonts w:ascii="Arial" w:hAnsi="Arial" w:cs="Arial"/>
          <w:sz w:val="20"/>
          <w:szCs w:val="20"/>
        </w:rPr>
      </w:pPr>
    </w:p>
    <w:p w:rsidR="00A2179E" w:rsidRPr="00A2179E" w:rsidRDefault="00A2179E" w:rsidP="006514CD">
      <w:pPr>
        <w:pStyle w:val="Paragrafoelenco"/>
        <w:numPr>
          <w:ilvl w:val="0"/>
          <w:numId w:val="2"/>
        </w:numPr>
        <w:spacing w:after="0"/>
        <w:jc w:val="both"/>
        <w:rPr>
          <w:rFonts w:ascii="Arial" w:hAnsi="Arial" w:cs="Arial"/>
          <w:b/>
          <w:sz w:val="20"/>
          <w:szCs w:val="20"/>
        </w:rPr>
      </w:pPr>
      <w:r w:rsidRPr="00A2179E">
        <w:rPr>
          <w:rFonts w:ascii="Arial" w:hAnsi="Arial" w:cs="Arial"/>
          <w:b/>
          <w:sz w:val="20"/>
          <w:szCs w:val="20"/>
        </w:rPr>
        <w:t>Diritti dell'interessato</w:t>
      </w:r>
    </w:p>
    <w:p w:rsidR="00A2179E" w:rsidRPr="00A2179E" w:rsidRDefault="00A2179E" w:rsidP="006514CD">
      <w:pPr>
        <w:pStyle w:val="Standard"/>
        <w:jc w:val="both"/>
        <w:rPr>
          <w:rFonts w:ascii="Arial" w:hAnsi="Arial"/>
          <w:sz w:val="20"/>
          <w:szCs w:val="20"/>
        </w:rPr>
      </w:pPr>
      <w:r w:rsidRPr="00A82F8E">
        <w:rPr>
          <w:rFonts w:ascii="Arial" w:hAnsi="Arial"/>
          <w:sz w:val="20"/>
          <w:szCs w:val="20"/>
        </w:rPr>
        <w:t xml:space="preserve">Gli interessati potranno esercitare i diritti previsti dall’art. 15 e seguenti del GDPR, ove applicabili, ed in particolare il diritto di accesso ai propri dati personali, la rettifica, la limitazione, l’aggiornamento se incompleti o erronei e la cancellazione se sussistono i presupposti, nonché di opporsi all’elaborazione rivolgendo la richiesta al Titolare, ai riferimenti indicati al punto 1 di questa Informativa. </w:t>
      </w:r>
      <w:r w:rsidRPr="00A2179E">
        <w:rPr>
          <w:rFonts w:ascii="Arial" w:hAnsi="Arial"/>
          <w:sz w:val="20"/>
          <w:szCs w:val="20"/>
        </w:rPr>
        <w:t xml:space="preserve">Per esercitare tali diritti tutte le richieste devono essere rivolte all’indirizzo </w:t>
      </w:r>
      <w:hyperlink r:id="rId9" w:history="1">
        <w:r w:rsidRPr="00A2179E">
          <w:rPr>
            <w:rStyle w:val="Collegamentoipertestuale"/>
            <w:rFonts w:ascii="Arial" w:eastAsia="Calibri" w:hAnsi="Arial"/>
            <w:sz w:val="20"/>
            <w:szCs w:val="18"/>
            <w:lang w:eastAsia="en-US"/>
          </w:rPr>
          <w:t>municipio@comunue.recanati.mc.i</w:t>
        </w:r>
        <w:r w:rsidRPr="00A2179E">
          <w:rPr>
            <w:rStyle w:val="Collegamentoipertestuale"/>
            <w:rFonts w:ascii="Arial" w:eastAsia="Calibri" w:hAnsi="Arial"/>
            <w:szCs w:val="18"/>
            <w:lang w:eastAsia="en-US"/>
          </w:rPr>
          <w:t>t</w:t>
        </w:r>
      </w:hyperlink>
      <w:r w:rsidRPr="00A2179E">
        <w:rPr>
          <w:rFonts w:ascii="Arial" w:hAnsi="Arial"/>
          <w:sz w:val="20"/>
          <w:szCs w:val="20"/>
        </w:rPr>
        <w:t xml:space="preserve"> .</w:t>
      </w:r>
    </w:p>
    <w:p w:rsidR="00A2179E" w:rsidRPr="00A82F8E" w:rsidRDefault="00A2179E" w:rsidP="006514CD">
      <w:pPr>
        <w:spacing w:after="0"/>
        <w:jc w:val="both"/>
        <w:rPr>
          <w:rFonts w:ascii="Arial" w:hAnsi="Arial" w:cs="Arial"/>
          <w:sz w:val="20"/>
          <w:szCs w:val="20"/>
        </w:rPr>
      </w:pPr>
    </w:p>
    <w:p w:rsidR="00A2179E" w:rsidRPr="00A2179E" w:rsidRDefault="00A2179E" w:rsidP="006514CD">
      <w:pPr>
        <w:pStyle w:val="Paragrafoelenco"/>
        <w:numPr>
          <w:ilvl w:val="0"/>
          <w:numId w:val="2"/>
        </w:numPr>
        <w:spacing w:after="0"/>
        <w:jc w:val="both"/>
        <w:rPr>
          <w:rFonts w:ascii="Arial" w:hAnsi="Arial" w:cs="Arial"/>
          <w:b/>
          <w:sz w:val="20"/>
          <w:szCs w:val="20"/>
        </w:rPr>
      </w:pPr>
      <w:r w:rsidRPr="00A2179E">
        <w:rPr>
          <w:rFonts w:ascii="Arial" w:hAnsi="Arial" w:cs="Arial"/>
          <w:b/>
          <w:sz w:val="20"/>
          <w:szCs w:val="20"/>
        </w:rPr>
        <w:t xml:space="preserve"> Diritto di reclamo</w:t>
      </w:r>
    </w:p>
    <w:p w:rsidR="00A2179E" w:rsidRDefault="00A2179E" w:rsidP="006514CD">
      <w:pPr>
        <w:spacing w:after="0"/>
        <w:jc w:val="both"/>
        <w:rPr>
          <w:rFonts w:ascii="Arial" w:hAnsi="Arial" w:cs="Arial"/>
          <w:sz w:val="20"/>
          <w:szCs w:val="20"/>
        </w:rPr>
      </w:pPr>
      <w:r w:rsidRPr="00A82F8E">
        <w:rPr>
          <w:rFonts w:ascii="Arial" w:hAnsi="Arial" w:cs="Arial"/>
          <w:sz w:val="20"/>
          <w:szCs w:val="20"/>
        </w:rPr>
        <w:t>Qualora un interessato ritenga che il trattamento dei dati personali avvenga in violazione a quanto previsto dal GDPR, in base all’art.77 dello stesso GDPR ha diritto di proporre reclamo all’Autorità di Controllo Italiana - Garante per la protezione dei dati personali – www.garanteprivacy.it o di adire le opportune sedi giudiziarie.</w:t>
      </w:r>
    </w:p>
    <w:p w:rsidR="00F56202" w:rsidRPr="00A82F8E" w:rsidRDefault="00F56202" w:rsidP="006514CD">
      <w:pPr>
        <w:spacing w:after="0"/>
        <w:jc w:val="both"/>
        <w:rPr>
          <w:rFonts w:ascii="Arial" w:hAnsi="Arial" w:cs="Arial"/>
          <w:sz w:val="20"/>
          <w:szCs w:val="20"/>
        </w:rPr>
      </w:pPr>
    </w:p>
    <w:p w:rsidR="00A2179E" w:rsidRPr="00A2179E" w:rsidRDefault="00A2179E" w:rsidP="006514CD">
      <w:pPr>
        <w:pStyle w:val="Paragrafoelenco"/>
        <w:numPr>
          <w:ilvl w:val="0"/>
          <w:numId w:val="2"/>
        </w:numPr>
        <w:spacing w:after="0"/>
        <w:jc w:val="both"/>
        <w:rPr>
          <w:rFonts w:ascii="Arial" w:hAnsi="Arial" w:cs="Arial"/>
          <w:b/>
          <w:sz w:val="20"/>
          <w:szCs w:val="20"/>
        </w:rPr>
      </w:pPr>
      <w:r w:rsidRPr="00A2179E">
        <w:rPr>
          <w:rFonts w:ascii="Arial" w:hAnsi="Arial" w:cs="Arial"/>
          <w:b/>
          <w:sz w:val="20"/>
          <w:szCs w:val="20"/>
        </w:rPr>
        <w:t xml:space="preserve"> Destinatari dei dati</w:t>
      </w:r>
    </w:p>
    <w:p w:rsidR="00A2179E" w:rsidRPr="00A2179E" w:rsidRDefault="00A2179E" w:rsidP="006514CD">
      <w:pPr>
        <w:pStyle w:val="Standard"/>
        <w:jc w:val="both"/>
        <w:rPr>
          <w:rFonts w:ascii="Arial" w:eastAsia="Calibri" w:hAnsi="Arial"/>
          <w:kern w:val="0"/>
          <w:sz w:val="20"/>
          <w:szCs w:val="20"/>
          <w:lang w:eastAsia="en-US" w:bidi="ar-SA"/>
        </w:rPr>
      </w:pPr>
      <w:r w:rsidRPr="00A2179E">
        <w:rPr>
          <w:rFonts w:ascii="Arial" w:eastAsia="Calibri" w:hAnsi="Arial"/>
          <w:kern w:val="0"/>
          <w:sz w:val="20"/>
          <w:szCs w:val="20"/>
          <w:lang w:eastAsia="en-US" w:bidi="ar-SA"/>
        </w:rPr>
        <w:t>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2179E" w:rsidRDefault="00A2179E" w:rsidP="006514CD">
      <w:pPr>
        <w:pStyle w:val="Standard"/>
      </w:pPr>
    </w:p>
    <w:p w:rsidR="00A2179E" w:rsidRPr="00A2179E" w:rsidRDefault="00A2179E" w:rsidP="006514CD">
      <w:pPr>
        <w:pStyle w:val="Standard"/>
        <w:numPr>
          <w:ilvl w:val="0"/>
          <w:numId w:val="2"/>
        </w:numPr>
        <w:jc w:val="both"/>
      </w:pPr>
      <w:r w:rsidRPr="00A2179E">
        <w:rPr>
          <w:rFonts w:ascii="Arial" w:eastAsia="Calibri" w:hAnsi="Arial"/>
          <w:b/>
          <w:kern w:val="0"/>
          <w:sz w:val="20"/>
          <w:szCs w:val="20"/>
          <w:lang w:eastAsia="en-US" w:bidi="ar-SA"/>
        </w:rPr>
        <w:t xml:space="preserve"> Pe</w:t>
      </w:r>
      <w:r>
        <w:rPr>
          <w:rFonts w:ascii="Arial" w:eastAsia="Calibri" w:hAnsi="Arial"/>
          <w:b/>
          <w:kern w:val="0"/>
          <w:sz w:val="20"/>
          <w:szCs w:val="20"/>
          <w:lang w:eastAsia="en-US" w:bidi="ar-SA"/>
        </w:rPr>
        <w:t>riodo di conservazione dei dati</w:t>
      </w:r>
    </w:p>
    <w:p w:rsidR="00A2179E" w:rsidRPr="00A2179E" w:rsidRDefault="00A2179E" w:rsidP="006514CD">
      <w:pPr>
        <w:pStyle w:val="Standard"/>
        <w:jc w:val="both"/>
        <w:rPr>
          <w:rFonts w:ascii="Arial" w:eastAsia="Calibri" w:hAnsi="Arial"/>
          <w:kern w:val="0"/>
          <w:sz w:val="20"/>
          <w:szCs w:val="20"/>
          <w:lang w:eastAsia="en-US" w:bidi="ar-SA"/>
        </w:rPr>
      </w:pPr>
      <w:r w:rsidRPr="00A2179E">
        <w:rPr>
          <w:rFonts w:ascii="Arial" w:eastAsia="Calibri" w:hAnsi="Arial"/>
          <w:kern w:val="0"/>
          <w:sz w:val="20"/>
          <w:szCs w:val="20"/>
          <w:lang w:eastAsia="en-US" w:bidi="ar-SA"/>
        </w:rPr>
        <w:t>I dati personali saranno conservati, in conformità a quanto previsto dalla vigente normativa, per un periodo di tempo non superiore a quello necessario al conseguimento delle finalità per le quali essi sono raccolti e trattati.</w:t>
      </w:r>
    </w:p>
    <w:p w:rsidR="00A2179E" w:rsidRPr="00A2179E" w:rsidRDefault="00A2179E" w:rsidP="006514CD">
      <w:pPr>
        <w:pStyle w:val="Standard"/>
        <w:ind w:left="360"/>
        <w:jc w:val="both"/>
        <w:rPr>
          <w:rFonts w:ascii="Arial" w:eastAsia="Calibri" w:hAnsi="Arial"/>
          <w:kern w:val="0"/>
          <w:sz w:val="20"/>
          <w:szCs w:val="20"/>
          <w:lang w:eastAsia="en-US" w:bidi="ar-SA"/>
        </w:rPr>
      </w:pPr>
    </w:p>
    <w:p w:rsidR="00A2179E" w:rsidRDefault="00A2179E" w:rsidP="006514CD">
      <w:pPr>
        <w:pStyle w:val="Standard"/>
        <w:numPr>
          <w:ilvl w:val="0"/>
          <w:numId w:val="2"/>
        </w:numPr>
        <w:rPr>
          <w:rFonts w:ascii="Arial" w:eastAsia="Calibri" w:hAnsi="Arial"/>
          <w:szCs w:val="18"/>
          <w:lang w:eastAsia="en-US"/>
        </w:rPr>
      </w:pPr>
      <w:r w:rsidRPr="00A2179E">
        <w:rPr>
          <w:rFonts w:ascii="Arial" w:eastAsia="Calibri" w:hAnsi="Arial"/>
          <w:b/>
          <w:kern w:val="0"/>
          <w:sz w:val="20"/>
          <w:szCs w:val="20"/>
          <w:lang w:eastAsia="en-US" w:bidi="ar-SA"/>
        </w:rPr>
        <w:t>Titolare del trattamento</w:t>
      </w:r>
    </w:p>
    <w:p w:rsidR="00A2179E" w:rsidRPr="006514CD" w:rsidRDefault="00A2179E" w:rsidP="006514CD">
      <w:pPr>
        <w:pStyle w:val="Standard"/>
        <w:rPr>
          <w:rFonts w:ascii="Arial" w:eastAsia="Calibri" w:hAnsi="Arial"/>
          <w:kern w:val="0"/>
          <w:sz w:val="20"/>
          <w:szCs w:val="20"/>
          <w:lang w:eastAsia="en-US" w:bidi="ar-SA"/>
        </w:rPr>
      </w:pPr>
      <w:r w:rsidRPr="006514CD">
        <w:rPr>
          <w:rFonts w:ascii="Arial" w:eastAsia="Calibri" w:hAnsi="Arial"/>
          <w:kern w:val="0"/>
          <w:sz w:val="20"/>
          <w:szCs w:val="20"/>
          <w:lang w:eastAsia="en-US" w:bidi="ar-SA"/>
        </w:rPr>
        <w:t xml:space="preserve">Il titolare del trattamento è il Comune di Recanati nella persona del Sindaco Protempore Dott. Antonio Bravi </w:t>
      </w:r>
      <w:r w:rsidR="006514CD" w:rsidRPr="006514CD">
        <w:rPr>
          <w:rFonts w:ascii="Arial" w:eastAsia="Calibri" w:hAnsi="Arial"/>
          <w:kern w:val="0"/>
          <w:sz w:val="20"/>
          <w:szCs w:val="20"/>
          <w:lang w:eastAsia="en-US" w:bidi="ar-SA"/>
        </w:rPr>
        <w:t>.</w:t>
      </w:r>
    </w:p>
    <w:p w:rsidR="00A2179E" w:rsidRPr="006514CD" w:rsidRDefault="00A2179E" w:rsidP="006514CD">
      <w:pPr>
        <w:pStyle w:val="Standard"/>
        <w:rPr>
          <w:rFonts w:ascii="Arial" w:eastAsia="Calibri" w:hAnsi="Arial"/>
          <w:kern w:val="0"/>
          <w:sz w:val="20"/>
          <w:szCs w:val="20"/>
          <w:lang w:eastAsia="en-US" w:bidi="ar-SA"/>
        </w:rPr>
      </w:pPr>
      <w:r w:rsidRPr="006514CD">
        <w:rPr>
          <w:rFonts w:ascii="Arial" w:eastAsia="Calibri" w:hAnsi="Arial"/>
          <w:kern w:val="0"/>
          <w:sz w:val="20"/>
          <w:szCs w:val="20"/>
          <w:lang w:eastAsia="en-US" w:bidi="ar-SA"/>
        </w:rPr>
        <w:t xml:space="preserve">Indirizzo PEC : </w:t>
      </w:r>
      <w:hyperlink r:id="rId10" w:history="1">
        <w:r w:rsidRPr="006514CD">
          <w:rPr>
            <w:rStyle w:val="Collegamentoipertestuale"/>
            <w:rFonts w:ascii="Arial" w:eastAsia="Calibri" w:hAnsi="Arial"/>
            <w:sz w:val="20"/>
            <w:szCs w:val="18"/>
            <w:lang w:eastAsia="en-US"/>
          </w:rPr>
          <w:t>comune.recanati@emarche.it</w:t>
        </w:r>
      </w:hyperlink>
      <w:r w:rsidRPr="006514CD">
        <w:rPr>
          <w:rFonts w:ascii="Arial" w:eastAsia="Calibri" w:hAnsi="Arial"/>
          <w:kern w:val="0"/>
          <w:sz w:val="20"/>
          <w:szCs w:val="20"/>
          <w:lang w:eastAsia="en-US" w:bidi="ar-SA"/>
        </w:rPr>
        <w:t xml:space="preserve"> - 07175871</w:t>
      </w:r>
    </w:p>
    <w:p w:rsidR="00A2179E" w:rsidRPr="006514CD" w:rsidRDefault="00A2179E" w:rsidP="006514CD">
      <w:pPr>
        <w:pStyle w:val="Standard"/>
        <w:ind w:left="1068"/>
        <w:rPr>
          <w:rFonts w:ascii="Arial" w:eastAsia="Calibri" w:hAnsi="Arial"/>
          <w:b/>
          <w:kern w:val="0"/>
          <w:sz w:val="20"/>
          <w:szCs w:val="20"/>
          <w:lang w:eastAsia="en-US" w:bidi="ar-SA"/>
        </w:rPr>
      </w:pPr>
    </w:p>
    <w:p w:rsidR="006514CD" w:rsidRPr="006514CD" w:rsidRDefault="00A2179E" w:rsidP="006514CD">
      <w:pPr>
        <w:pStyle w:val="Standard"/>
        <w:numPr>
          <w:ilvl w:val="0"/>
          <w:numId w:val="2"/>
        </w:numPr>
        <w:rPr>
          <w:rFonts w:ascii="Arial" w:eastAsia="Calibri" w:hAnsi="Arial"/>
          <w:b/>
          <w:kern w:val="0"/>
          <w:sz w:val="20"/>
          <w:szCs w:val="20"/>
          <w:lang w:eastAsia="en-US" w:bidi="ar-SA"/>
        </w:rPr>
      </w:pPr>
      <w:r w:rsidRPr="006514CD">
        <w:rPr>
          <w:rFonts w:ascii="Arial" w:eastAsia="Calibri" w:hAnsi="Arial"/>
          <w:b/>
          <w:kern w:val="0"/>
          <w:sz w:val="20"/>
          <w:szCs w:val="20"/>
          <w:lang w:eastAsia="en-US" w:bidi="ar-SA"/>
        </w:rPr>
        <w:t>Responsabile della protezione dati</w:t>
      </w:r>
    </w:p>
    <w:p w:rsidR="00A2179E" w:rsidRDefault="006514CD" w:rsidP="006514CD">
      <w:pPr>
        <w:pStyle w:val="Standard"/>
      </w:pPr>
      <w:r w:rsidRPr="006514CD">
        <w:rPr>
          <w:rFonts w:ascii="Arial" w:eastAsia="Calibri" w:hAnsi="Arial"/>
          <w:kern w:val="0"/>
          <w:sz w:val="20"/>
          <w:szCs w:val="20"/>
          <w:lang w:eastAsia="en-US" w:bidi="ar-SA"/>
        </w:rPr>
        <w:t xml:space="preserve">Il Responsabile </w:t>
      </w:r>
      <w:r w:rsidR="00A2179E" w:rsidRPr="006514CD">
        <w:rPr>
          <w:rFonts w:ascii="Arial" w:eastAsia="Calibri" w:hAnsi="Arial"/>
          <w:kern w:val="0"/>
          <w:sz w:val="20"/>
          <w:szCs w:val="20"/>
          <w:lang w:eastAsia="en-US" w:bidi="ar-SA"/>
        </w:rPr>
        <w:t>è contattabile al seguente indirizzo</w:t>
      </w:r>
      <w:r w:rsidR="00A2179E">
        <w:rPr>
          <w:rFonts w:ascii="Arial" w:eastAsia="Calibri" w:hAnsi="Arial"/>
          <w:szCs w:val="18"/>
          <w:lang w:eastAsia="en-US"/>
        </w:rPr>
        <w:t xml:space="preserve">: </w:t>
      </w:r>
      <w:hyperlink r:id="rId11" w:history="1">
        <w:r w:rsidR="00A2179E" w:rsidRPr="006514CD">
          <w:rPr>
            <w:rStyle w:val="Collegamentoipertestuale"/>
            <w:rFonts w:ascii="Arial" w:eastAsia="Calibri" w:hAnsi="Arial"/>
            <w:sz w:val="20"/>
            <w:szCs w:val="18"/>
            <w:lang w:eastAsia="en-US"/>
          </w:rPr>
          <w:t>comune.recanati@emarche.it</w:t>
        </w:r>
      </w:hyperlink>
      <w:r w:rsidR="00A2179E" w:rsidRPr="006514CD">
        <w:rPr>
          <w:rStyle w:val="Collegamentoipertestuale"/>
          <w:rFonts w:eastAsia="Calibri"/>
          <w:sz w:val="20"/>
          <w:szCs w:val="18"/>
          <w:lang w:eastAsia="en-US"/>
        </w:rPr>
        <w:t xml:space="preserve"> </w:t>
      </w:r>
    </w:p>
    <w:p w:rsidR="00A2179E" w:rsidRDefault="00A2179E" w:rsidP="006514CD">
      <w:pPr>
        <w:pStyle w:val="Standard"/>
        <w:rPr>
          <w:rFonts w:ascii="Arial" w:eastAsia="Calibri" w:hAnsi="Arial"/>
          <w:szCs w:val="18"/>
          <w:lang w:eastAsia="en-US"/>
        </w:rPr>
      </w:pPr>
    </w:p>
    <w:p w:rsidR="00A2179E" w:rsidRDefault="00A2179E" w:rsidP="006514CD">
      <w:pPr>
        <w:pStyle w:val="Standard"/>
        <w:rPr>
          <w:rFonts w:ascii="Arial" w:eastAsia="Calibri" w:hAnsi="Arial"/>
          <w:szCs w:val="18"/>
          <w:lang w:eastAsia="en-US"/>
        </w:rPr>
      </w:pPr>
    </w:p>
    <w:p w:rsidR="006514CD" w:rsidRDefault="006514CD" w:rsidP="006514CD">
      <w:pPr>
        <w:pStyle w:val="Standard"/>
        <w:rPr>
          <w:rFonts w:ascii="Arial" w:eastAsia="Calibri" w:hAnsi="Arial"/>
          <w:szCs w:val="18"/>
          <w:lang w:eastAsia="en-US"/>
        </w:rPr>
      </w:pPr>
    </w:p>
    <w:p w:rsidR="006514CD" w:rsidRDefault="006514CD" w:rsidP="006514CD">
      <w:pPr>
        <w:pStyle w:val="Standard"/>
        <w:rPr>
          <w:rFonts w:ascii="Arial" w:eastAsia="Calibri" w:hAnsi="Arial"/>
          <w:szCs w:val="18"/>
          <w:lang w:eastAsia="en-US"/>
        </w:rPr>
      </w:pPr>
    </w:p>
    <w:p w:rsidR="00A2179E" w:rsidRPr="006514CD" w:rsidRDefault="00A2179E" w:rsidP="006514CD">
      <w:pPr>
        <w:pStyle w:val="Standard"/>
        <w:rPr>
          <w:rFonts w:ascii="Arial" w:eastAsia="Calibri" w:hAnsi="Arial"/>
          <w:kern w:val="0"/>
          <w:sz w:val="20"/>
          <w:szCs w:val="20"/>
          <w:lang w:eastAsia="en-US" w:bidi="ar-SA"/>
        </w:rPr>
      </w:pPr>
      <w:r w:rsidRPr="006514CD">
        <w:rPr>
          <w:rFonts w:ascii="Arial" w:eastAsia="Calibri" w:hAnsi="Arial"/>
          <w:kern w:val="0"/>
          <w:sz w:val="20"/>
          <w:szCs w:val="20"/>
          <w:lang w:eastAsia="en-US" w:bidi="ar-SA"/>
        </w:rPr>
        <w:t>Il/la sottoscritto/a dichiara di aver letto l’informativa sul trattamento dei dati personali.</w:t>
      </w:r>
    </w:p>
    <w:p w:rsidR="00A2179E" w:rsidRPr="006514CD" w:rsidRDefault="00A2179E" w:rsidP="006514CD">
      <w:pPr>
        <w:pStyle w:val="Standard"/>
        <w:rPr>
          <w:rFonts w:ascii="Arial" w:eastAsia="Calibri" w:hAnsi="Arial"/>
          <w:kern w:val="0"/>
          <w:sz w:val="20"/>
          <w:szCs w:val="20"/>
          <w:lang w:eastAsia="en-US" w:bidi="ar-SA"/>
        </w:rPr>
      </w:pPr>
    </w:p>
    <w:p w:rsidR="00A2179E" w:rsidRPr="006514CD" w:rsidRDefault="00A2179E" w:rsidP="006514CD">
      <w:pPr>
        <w:pStyle w:val="Standard"/>
        <w:rPr>
          <w:rFonts w:ascii="Arial" w:eastAsia="Calibri" w:hAnsi="Arial"/>
          <w:kern w:val="0"/>
          <w:sz w:val="20"/>
          <w:szCs w:val="20"/>
          <w:lang w:eastAsia="en-US" w:bidi="ar-SA"/>
        </w:rPr>
      </w:pPr>
      <w:r w:rsidRPr="006514CD">
        <w:rPr>
          <w:rFonts w:ascii="Arial" w:eastAsia="Calibri" w:hAnsi="Arial"/>
          <w:kern w:val="0"/>
          <w:sz w:val="20"/>
          <w:szCs w:val="20"/>
          <w:lang w:eastAsia="en-US" w:bidi="ar-SA"/>
        </w:rPr>
        <w:t xml:space="preserve">Data____________________       </w:t>
      </w:r>
    </w:p>
    <w:p w:rsidR="00A2179E" w:rsidRPr="006514CD" w:rsidRDefault="00A2179E" w:rsidP="006514CD">
      <w:pPr>
        <w:pStyle w:val="Standard"/>
        <w:rPr>
          <w:rFonts w:ascii="Arial" w:eastAsia="Calibri" w:hAnsi="Arial"/>
          <w:kern w:val="0"/>
          <w:sz w:val="20"/>
          <w:szCs w:val="20"/>
          <w:lang w:eastAsia="en-US" w:bidi="ar-SA"/>
        </w:rPr>
      </w:pPr>
    </w:p>
    <w:p w:rsidR="00A2179E" w:rsidRPr="006514CD" w:rsidRDefault="00A2179E" w:rsidP="006514CD">
      <w:pPr>
        <w:pStyle w:val="Standard"/>
        <w:rPr>
          <w:rFonts w:ascii="Arial" w:eastAsia="Calibri" w:hAnsi="Arial"/>
          <w:kern w:val="0"/>
          <w:sz w:val="20"/>
          <w:szCs w:val="20"/>
          <w:lang w:eastAsia="en-US" w:bidi="ar-SA"/>
        </w:rPr>
      </w:pPr>
    </w:p>
    <w:p w:rsidR="00A2179E" w:rsidRPr="006514CD" w:rsidRDefault="00A2179E" w:rsidP="006514CD">
      <w:pPr>
        <w:pStyle w:val="Standard"/>
        <w:rPr>
          <w:rFonts w:ascii="Arial" w:eastAsia="Calibri" w:hAnsi="Arial"/>
          <w:kern w:val="0"/>
          <w:sz w:val="20"/>
          <w:szCs w:val="20"/>
          <w:lang w:eastAsia="en-US" w:bidi="ar-SA"/>
        </w:rPr>
      </w:pPr>
      <w:r w:rsidRPr="006514CD">
        <w:rPr>
          <w:rFonts w:ascii="Arial" w:eastAsia="Calibri" w:hAnsi="Arial"/>
          <w:kern w:val="0"/>
          <w:sz w:val="20"/>
          <w:szCs w:val="20"/>
          <w:lang w:eastAsia="en-US" w:bidi="ar-SA"/>
        </w:rPr>
        <w:t>Firma____________________________________________________</w:t>
      </w:r>
    </w:p>
    <w:sectPr w:rsidR="00A2179E" w:rsidRPr="006514C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17C" w:rsidRDefault="00FC417C" w:rsidP="00FC417C">
      <w:pPr>
        <w:spacing w:after="0" w:line="240" w:lineRule="auto"/>
      </w:pPr>
      <w:r>
        <w:separator/>
      </w:r>
    </w:p>
  </w:endnote>
  <w:endnote w:type="continuationSeparator" w:id="0">
    <w:p w:rsidR="00FC417C" w:rsidRDefault="00FC417C" w:rsidP="00FC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17C" w:rsidRDefault="00FC417C" w:rsidP="00FC417C">
      <w:pPr>
        <w:spacing w:after="0" w:line="240" w:lineRule="auto"/>
      </w:pPr>
      <w:r>
        <w:separator/>
      </w:r>
    </w:p>
  </w:footnote>
  <w:footnote w:type="continuationSeparator" w:id="0">
    <w:p w:rsidR="00FC417C" w:rsidRDefault="00FC417C" w:rsidP="00FC4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D3F23"/>
    <w:multiLevelType w:val="hybridMultilevel"/>
    <w:tmpl w:val="827067DE"/>
    <w:lvl w:ilvl="0" w:tplc="22EAEEE6">
      <w:start w:val="1"/>
      <w:numFmt w:val="decimal"/>
      <w:lvlText w:val="%1."/>
      <w:lvlJc w:val="left"/>
      <w:pPr>
        <w:ind w:left="1068"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6C4E2E"/>
    <w:multiLevelType w:val="hybridMultilevel"/>
    <w:tmpl w:val="B4A47F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5F"/>
    <w:rsid w:val="000057E2"/>
    <w:rsid w:val="000F4E04"/>
    <w:rsid w:val="00105CC4"/>
    <w:rsid w:val="00111896"/>
    <w:rsid w:val="00136E4E"/>
    <w:rsid w:val="00226ACB"/>
    <w:rsid w:val="002C38D9"/>
    <w:rsid w:val="00395E69"/>
    <w:rsid w:val="003D7AC8"/>
    <w:rsid w:val="004D27F3"/>
    <w:rsid w:val="00546BEE"/>
    <w:rsid w:val="0055517E"/>
    <w:rsid w:val="00597414"/>
    <w:rsid w:val="005A325F"/>
    <w:rsid w:val="00621F13"/>
    <w:rsid w:val="006514CD"/>
    <w:rsid w:val="00651A1D"/>
    <w:rsid w:val="00653DB8"/>
    <w:rsid w:val="006B424A"/>
    <w:rsid w:val="00727700"/>
    <w:rsid w:val="007916B5"/>
    <w:rsid w:val="007F228B"/>
    <w:rsid w:val="008545FE"/>
    <w:rsid w:val="00872BB4"/>
    <w:rsid w:val="0088618C"/>
    <w:rsid w:val="008E1CF0"/>
    <w:rsid w:val="00925428"/>
    <w:rsid w:val="009C0048"/>
    <w:rsid w:val="00A2179E"/>
    <w:rsid w:val="00A24705"/>
    <w:rsid w:val="00A82F8E"/>
    <w:rsid w:val="00AC1BC7"/>
    <w:rsid w:val="00AF5B37"/>
    <w:rsid w:val="00B8546F"/>
    <w:rsid w:val="00BC013E"/>
    <w:rsid w:val="00C11FAB"/>
    <w:rsid w:val="00C21F39"/>
    <w:rsid w:val="00C3708F"/>
    <w:rsid w:val="00C816C9"/>
    <w:rsid w:val="00DA2367"/>
    <w:rsid w:val="00DD6963"/>
    <w:rsid w:val="00E219BA"/>
    <w:rsid w:val="00E33318"/>
    <w:rsid w:val="00E43B46"/>
    <w:rsid w:val="00E503A9"/>
    <w:rsid w:val="00E8582B"/>
    <w:rsid w:val="00E90485"/>
    <w:rsid w:val="00EB330F"/>
    <w:rsid w:val="00F56202"/>
    <w:rsid w:val="00F80714"/>
    <w:rsid w:val="00FB0CB0"/>
    <w:rsid w:val="00FC4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499D3-F6A9-4289-85D1-728274C2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325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5A325F"/>
    <w:rPr>
      <w:color w:val="0000FF"/>
      <w:u w:val="single"/>
    </w:rPr>
  </w:style>
  <w:style w:type="paragraph" w:customStyle="1" w:styleId="Rientrocorpodeltesto21">
    <w:name w:val="Rientro corpo del testo 21"/>
    <w:basedOn w:val="Normale"/>
    <w:rsid w:val="005A325F"/>
    <w:pPr>
      <w:suppressAutoHyphens/>
      <w:spacing w:after="0" w:line="240" w:lineRule="auto"/>
      <w:ind w:left="851" w:hanging="851"/>
    </w:pPr>
    <w:rPr>
      <w:rFonts w:ascii="Times New Roman" w:eastAsia="Times New Roman" w:hAnsi="Times New Roman"/>
      <w:sz w:val="24"/>
      <w:szCs w:val="20"/>
      <w:lang w:eastAsia="zh-CN"/>
    </w:rPr>
  </w:style>
  <w:style w:type="paragraph" w:customStyle="1" w:styleId="Default">
    <w:name w:val="Default"/>
    <w:rsid w:val="005A325F"/>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uiPriority w:val="99"/>
    <w:unhideWhenUsed/>
    <w:rsid w:val="00FC41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417C"/>
    <w:rPr>
      <w:rFonts w:ascii="Calibri" w:eastAsia="Calibri" w:hAnsi="Calibri" w:cs="Times New Roman"/>
    </w:rPr>
  </w:style>
  <w:style w:type="paragraph" w:styleId="Pidipagina">
    <w:name w:val="footer"/>
    <w:basedOn w:val="Normale"/>
    <w:link w:val="PidipaginaCarattere"/>
    <w:uiPriority w:val="99"/>
    <w:unhideWhenUsed/>
    <w:rsid w:val="00FC41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417C"/>
    <w:rPr>
      <w:rFonts w:ascii="Calibri" w:eastAsia="Calibri" w:hAnsi="Calibri" w:cs="Times New Roman"/>
    </w:rPr>
  </w:style>
  <w:style w:type="paragraph" w:customStyle="1" w:styleId="Standard">
    <w:name w:val="Standard"/>
    <w:rsid w:val="003D7AC8"/>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Paragrafoelenco">
    <w:name w:val="List Paragraph"/>
    <w:basedOn w:val="Normale"/>
    <w:uiPriority w:val="34"/>
    <w:qFormat/>
    <w:rsid w:val="00A21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recanati@emarch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une.recanati.m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e.recanati@emarche.it" TargetMode="External"/><Relationship Id="rId5" Type="http://schemas.openxmlformats.org/officeDocument/2006/relationships/footnotes" Target="footnotes.xml"/><Relationship Id="rId10" Type="http://schemas.openxmlformats.org/officeDocument/2006/relationships/hyperlink" Target="mailto:comune.recanati@emarche.it" TargetMode="External"/><Relationship Id="rId4" Type="http://schemas.openxmlformats.org/officeDocument/2006/relationships/webSettings" Target="webSettings.xml"/><Relationship Id="rId9" Type="http://schemas.openxmlformats.org/officeDocument/2006/relationships/hyperlink" Target="mailto:municipio@comunue.recanati.m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1897</Words>
  <Characters>10818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Marconi</dc:creator>
  <cp:keywords/>
  <dc:description/>
  <cp:lastModifiedBy>Riserva 3</cp:lastModifiedBy>
  <cp:revision>20</cp:revision>
  <cp:lastPrinted>2021-02-19T08:34:00Z</cp:lastPrinted>
  <dcterms:created xsi:type="dcterms:W3CDTF">2021-01-26T16:39:00Z</dcterms:created>
  <dcterms:modified xsi:type="dcterms:W3CDTF">2023-03-16T16:35:00Z</dcterms:modified>
</cp:coreProperties>
</file>